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4B" w:rsidRPr="0047195F" w:rsidRDefault="007B584B" w:rsidP="0047195F">
      <w:pPr>
        <w:ind w:left="360"/>
        <w:rPr>
          <w:rFonts w:eastAsia="Batang"/>
          <w:sz w:val="24"/>
          <w:szCs w:val="24"/>
          <w:u w:val="single"/>
          <w:lang w:val="es-ES_tradnl"/>
        </w:rPr>
      </w:pPr>
    </w:p>
    <w:p w:rsidR="007B584B" w:rsidRPr="0047195F" w:rsidRDefault="007B584B" w:rsidP="0047195F">
      <w:pPr>
        <w:pStyle w:val="Ttulo1"/>
        <w:rPr>
          <w:rFonts w:eastAsia="Batang"/>
          <w:sz w:val="24"/>
          <w:szCs w:val="24"/>
          <w:lang w:val="es-ES_tradnl"/>
        </w:rPr>
      </w:pPr>
      <w:r w:rsidRPr="0047195F">
        <w:rPr>
          <w:rFonts w:eastAsia="Batang"/>
          <w:sz w:val="24"/>
          <w:szCs w:val="24"/>
          <w:lang w:val="es-ES_tradnl"/>
        </w:rPr>
        <w:t xml:space="preserve">(2) 1 </w:t>
      </w:r>
      <w:r w:rsidR="00321F13" w:rsidRPr="0047195F">
        <w:rPr>
          <w:rFonts w:eastAsia="Batang"/>
          <w:sz w:val="24"/>
          <w:szCs w:val="24"/>
          <w:lang w:val="es-ES_tradnl"/>
        </w:rPr>
        <w:t>Corintios</w:t>
      </w:r>
      <w:r w:rsidR="0047195F">
        <w:rPr>
          <w:rFonts w:eastAsia="Batang"/>
          <w:sz w:val="24"/>
          <w:szCs w:val="24"/>
          <w:lang w:val="es-ES_tradnl"/>
        </w:rPr>
        <w:t xml:space="preserve"> 7:12-15: «</w:t>
      </w:r>
      <w:r w:rsidRPr="0047195F">
        <w:rPr>
          <w:rFonts w:eastAsia="Batang"/>
          <w:sz w:val="24"/>
          <w:szCs w:val="24"/>
          <w:lang w:val="es-ES_tradnl"/>
        </w:rPr>
        <w:t>…</w:t>
      </w:r>
      <w:r w:rsidR="0030195F" w:rsidRPr="0047195F">
        <w:rPr>
          <w:rFonts w:eastAsia="Batang"/>
          <w:sz w:val="24"/>
          <w:szCs w:val="24"/>
          <w:lang w:val="es-ES_tradnl"/>
        </w:rPr>
        <w:t xml:space="preserve"> </w:t>
      </w:r>
      <w:r w:rsidR="00321F13" w:rsidRPr="0047195F">
        <w:rPr>
          <w:rFonts w:eastAsia="Batang"/>
          <w:sz w:val="24"/>
          <w:szCs w:val="24"/>
          <w:lang w:val="es-ES_tradnl"/>
        </w:rPr>
        <w:t>pero si el incrédulo se separa, sepárese</w:t>
      </w:r>
      <w:r w:rsidR="0047195F">
        <w:rPr>
          <w:rFonts w:eastAsia="Batang"/>
          <w:sz w:val="24"/>
          <w:szCs w:val="24"/>
          <w:lang w:val="es-ES_tradnl"/>
        </w:rPr>
        <w:t>…</w:t>
      </w:r>
      <w:r w:rsidR="0047195F" w:rsidRPr="0047195F">
        <w:rPr>
          <w:rFonts w:eastAsia="Batang"/>
          <w:sz w:val="24"/>
          <w:szCs w:val="24"/>
          <w:lang w:val="es-ES_tradnl"/>
        </w:rPr>
        <w:t>»</w:t>
      </w:r>
      <w:r w:rsidR="0047195F">
        <w:rPr>
          <w:rFonts w:eastAsia="Batang"/>
          <w:sz w:val="24"/>
          <w:szCs w:val="24"/>
          <w:lang w:val="es-ES_tradnl"/>
        </w:rPr>
        <w:t>.</w:t>
      </w:r>
    </w:p>
    <w:p w:rsidR="007B584B" w:rsidRPr="0047195F" w:rsidRDefault="007B584B" w:rsidP="0047195F">
      <w:pPr>
        <w:pStyle w:val="Scripture"/>
        <w:jc w:val="both"/>
        <w:rPr>
          <w:rStyle w:val="sup"/>
          <w:kern w:val="24"/>
          <w:sz w:val="24"/>
          <w:vertAlign w:val="superscript"/>
          <w:lang w:val="es-ES_tradnl"/>
        </w:rPr>
      </w:pPr>
    </w:p>
    <w:p w:rsidR="007B584B" w:rsidRPr="0047195F" w:rsidRDefault="0047195F" w:rsidP="0047195F">
      <w:pPr>
        <w:pStyle w:val="Scripture"/>
        <w:ind w:left="0"/>
        <w:jc w:val="both"/>
        <w:rPr>
          <w:sz w:val="24"/>
          <w:lang w:val="es-ES_tradnl"/>
        </w:rPr>
      </w:pPr>
      <w:r>
        <w:rPr>
          <w:rStyle w:val="sup"/>
          <w:kern w:val="24"/>
          <w:sz w:val="24"/>
          <w:lang w:val="es-ES_tradnl"/>
        </w:rPr>
        <w:t>«</w:t>
      </w:r>
      <w:r w:rsidR="007B584B" w:rsidRPr="0047195F">
        <w:rPr>
          <w:rStyle w:val="sup"/>
          <w:kern w:val="24"/>
          <w:sz w:val="24"/>
          <w:vertAlign w:val="superscript"/>
          <w:lang w:val="es-ES_tradnl"/>
        </w:rPr>
        <w:t>12</w:t>
      </w:r>
      <w:r w:rsidR="00321F13" w:rsidRPr="0047195F">
        <w:rPr>
          <w:rStyle w:val="sup"/>
          <w:kern w:val="24"/>
          <w:sz w:val="24"/>
          <w:vertAlign w:val="superscript"/>
          <w:lang w:val="es-ES_tradnl"/>
        </w:rPr>
        <w:t xml:space="preserve"> </w:t>
      </w:r>
      <w:r w:rsidR="00321F13" w:rsidRPr="0047195F">
        <w:rPr>
          <w:sz w:val="24"/>
          <w:lang w:val="es-ES_tradnl"/>
        </w:rPr>
        <w:t>Y a los demás yo digo, no el Seño</w:t>
      </w:r>
      <w:r w:rsidR="00720DF2" w:rsidRPr="0047195F">
        <w:rPr>
          <w:sz w:val="24"/>
          <w:lang w:val="es-ES_tradnl"/>
        </w:rPr>
        <w:t>r</w:t>
      </w:r>
      <w:r w:rsidR="00321F13" w:rsidRPr="0047195F">
        <w:rPr>
          <w:sz w:val="24"/>
          <w:lang w:val="es-ES_tradnl"/>
        </w:rPr>
        <w:t xml:space="preserve">: Si algún hermano tiene mujer que no sea creyente, y ella consiente en vivir con él, no la abandone. </w:t>
      </w:r>
      <w:r w:rsidR="00321F13" w:rsidRPr="0047195F">
        <w:rPr>
          <w:rStyle w:val="sup"/>
          <w:kern w:val="24"/>
          <w:sz w:val="24"/>
          <w:vertAlign w:val="superscript"/>
          <w:lang w:val="es-ES_tradnl"/>
        </w:rPr>
        <w:t xml:space="preserve">13 </w:t>
      </w:r>
      <w:r w:rsidR="00321F13" w:rsidRPr="0047195F">
        <w:rPr>
          <w:sz w:val="24"/>
          <w:lang w:val="es-ES_tradnl"/>
        </w:rPr>
        <w:t xml:space="preserve">Y si una mujer tiene marido que no sea creyente, y él consiente en vivir con ella, no la abandone. </w:t>
      </w:r>
      <w:r w:rsidR="00321F13" w:rsidRPr="0047195F">
        <w:rPr>
          <w:rStyle w:val="sup"/>
          <w:kern w:val="24"/>
          <w:sz w:val="24"/>
          <w:vertAlign w:val="superscript"/>
          <w:lang w:val="es-ES_tradnl"/>
        </w:rPr>
        <w:t xml:space="preserve">14 </w:t>
      </w:r>
      <w:r w:rsidR="00321F13" w:rsidRPr="0047195F">
        <w:rPr>
          <w:sz w:val="24"/>
          <w:lang w:val="es-ES_tradnl"/>
        </w:rPr>
        <w:t>Porque el marido incrédulo es santificado en la mujer, y la mujer incrédula en el marido; pues de otra manera vuestros hijos serían inmundos, mientras que ahora son santos.</w:t>
      </w:r>
      <w:r w:rsidRPr="0047195F">
        <w:rPr>
          <w:sz w:val="24"/>
          <w:lang w:val="es-ES_tradnl"/>
        </w:rPr>
        <w:t xml:space="preserve"> </w:t>
      </w:r>
      <w:r w:rsidR="00321F13" w:rsidRPr="0047195F">
        <w:rPr>
          <w:rStyle w:val="sup"/>
          <w:kern w:val="24"/>
          <w:sz w:val="24"/>
          <w:vertAlign w:val="superscript"/>
          <w:lang w:val="es-ES_tradnl"/>
        </w:rPr>
        <w:t xml:space="preserve">15 </w:t>
      </w:r>
      <w:r w:rsidR="00321F13" w:rsidRPr="0047195F">
        <w:rPr>
          <w:sz w:val="24"/>
          <w:lang w:val="es-ES_tradnl"/>
        </w:rPr>
        <w:t>Pero si el incrédulo se separa, sepárese; pues no está el hermano o la hermana sujeto a servidumbre en semejante caso, sino que a paz nos llamó Dios</w:t>
      </w:r>
      <w:r w:rsidRPr="0047195F">
        <w:rPr>
          <w:sz w:val="24"/>
          <w:lang w:val="es-ES_tradnl"/>
        </w:rPr>
        <w:t>»</w:t>
      </w:r>
      <w:r w:rsidR="007B584B" w:rsidRPr="0047195F">
        <w:rPr>
          <w:sz w:val="24"/>
          <w:lang w:val="es-ES_tradnl"/>
        </w:rPr>
        <w:t xml:space="preserve">. </w:t>
      </w:r>
    </w:p>
    <w:p w:rsidR="007B584B" w:rsidRPr="0047195F" w:rsidRDefault="007B584B" w:rsidP="0047195F">
      <w:pPr>
        <w:jc w:val="both"/>
        <w:rPr>
          <w:rFonts w:eastAsia="Batang"/>
          <w:sz w:val="24"/>
          <w:szCs w:val="24"/>
          <w:u w:val="single"/>
          <w:lang w:val="es-ES_tradnl"/>
        </w:rPr>
      </w:pPr>
    </w:p>
    <w:p w:rsidR="007B584B" w:rsidRPr="0047195F" w:rsidRDefault="007B584B" w:rsidP="0047195F">
      <w:pPr>
        <w:pStyle w:val="Ttulo4"/>
        <w:jc w:val="both"/>
        <w:rPr>
          <w:sz w:val="24"/>
          <w:szCs w:val="24"/>
          <w:lang w:val="es-ES_tradnl"/>
        </w:rPr>
      </w:pPr>
    </w:p>
    <w:p w:rsidR="007B584B" w:rsidRPr="0047195F" w:rsidRDefault="007B584B" w:rsidP="0047195F">
      <w:pPr>
        <w:jc w:val="both"/>
        <w:rPr>
          <w:rFonts w:eastAsia="Batang"/>
          <w:b/>
          <w:bCs/>
          <w:iCs/>
          <w:sz w:val="24"/>
          <w:szCs w:val="24"/>
          <w:lang w:val="es-ES_tradnl"/>
        </w:rPr>
      </w:pPr>
      <w:r w:rsidRPr="0047195F">
        <w:rPr>
          <w:rFonts w:eastAsia="Batang"/>
          <w:b/>
          <w:bCs/>
          <w:iCs/>
          <w:sz w:val="24"/>
          <w:szCs w:val="24"/>
          <w:lang w:val="es-ES_tradnl"/>
        </w:rPr>
        <w:t xml:space="preserve">5) </w:t>
      </w:r>
      <w:r w:rsidR="00720DF2" w:rsidRPr="0047195F">
        <w:rPr>
          <w:rFonts w:eastAsia="Batang"/>
          <w:b/>
          <w:bCs/>
          <w:iCs/>
          <w:sz w:val="24"/>
          <w:szCs w:val="24"/>
          <w:lang w:val="es-ES_tradnl"/>
        </w:rPr>
        <w:t>¿Cuándo alguien divorciado puede casarse de nuevo</w:t>
      </w:r>
      <w:r w:rsidRPr="0047195F">
        <w:rPr>
          <w:rFonts w:eastAsia="Batang"/>
          <w:b/>
          <w:bCs/>
          <w:iCs/>
          <w:sz w:val="24"/>
          <w:szCs w:val="24"/>
          <w:lang w:val="es-ES_tradnl"/>
        </w:rPr>
        <w:t>?</w:t>
      </w:r>
    </w:p>
    <w:p w:rsidR="0047195F" w:rsidRDefault="0047195F" w:rsidP="0047195F">
      <w:pPr>
        <w:pStyle w:val="Listaconvietas"/>
        <w:jc w:val="both"/>
        <w:rPr>
          <w:rFonts w:ascii="Times New Roman" w:hAnsi="Times New Roman" w:cs="Times New Roman"/>
          <w:sz w:val="24"/>
          <w:szCs w:val="24"/>
          <w:lang w:val="es-ES_tradnl"/>
        </w:rPr>
      </w:pPr>
    </w:p>
    <w:p w:rsidR="007B584B" w:rsidRPr="0047195F" w:rsidRDefault="00720DF2" w:rsidP="0047195F">
      <w:pPr>
        <w:pStyle w:val="Listaconvietas"/>
        <w:jc w:val="both"/>
        <w:rPr>
          <w:rFonts w:ascii="Times New Roman" w:hAnsi="Times New Roman" w:cs="Times New Roman"/>
          <w:b/>
          <w:bCs/>
          <w:sz w:val="24"/>
          <w:szCs w:val="24"/>
          <w:lang w:val="es-ES_tradnl"/>
        </w:rPr>
      </w:pPr>
      <w:r w:rsidRPr="0047195F">
        <w:rPr>
          <w:rFonts w:ascii="Times New Roman" w:hAnsi="Times New Roman" w:cs="Times New Roman"/>
          <w:sz w:val="24"/>
          <w:szCs w:val="24"/>
          <w:lang w:val="es-ES_tradnl"/>
        </w:rPr>
        <w:t>Respuesta</w:t>
      </w:r>
      <w:r w:rsidR="0030195F" w:rsidRPr="0047195F">
        <w:rPr>
          <w:rFonts w:ascii="Times New Roman" w:hAnsi="Times New Roman" w:cs="Times New Roman"/>
          <w:sz w:val="24"/>
          <w:szCs w:val="24"/>
          <w:lang w:val="es-ES_tradnl"/>
        </w:rPr>
        <w:t xml:space="preserve">: </w:t>
      </w:r>
      <w:r w:rsidR="0047195F">
        <w:rPr>
          <w:rFonts w:ascii="Times New Roman" w:hAnsi="Times New Roman" w:cs="Times New Roman"/>
          <w:sz w:val="24"/>
          <w:szCs w:val="24"/>
          <w:lang w:val="es-ES_tradnl"/>
        </w:rPr>
        <w:t>D</w:t>
      </w:r>
      <w:r w:rsidRPr="0047195F">
        <w:rPr>
          <w:rFonts w:ascii="Times New Roman" w:hAnsi="Times New Roman" w:cs="Times New Roman"/>
          <w:sz w:val="24"/>
          <w:szCs w:val="24"/>
          <w:lang w:val="es-ES_tradnl"/>
        </w:rPr>
        <w:t>epende</w:t>
      </w:r>
      <w:r w:rsidR="007B584B" w:rsidRPr="0047195F">
        <w:rPr>
          <w:rFonts w:ascii="Times New Roman" w:hAnsi="Times New Roman" w:cs="Times New Roman"/>
          <w:sz w:val="24"/>
          <w:szCs w:val="24"/>
          <w:lang w:val="es-ES_tradnl"/>
        </w:rPr>
        <w:t>.</w:t>
      </w:r>
    </w:p>
    <w:p w:rsidR="007B584B" w:rsidRPr="0047195F" w:rsidRDefault="007B584B" w:rsidP="0047195F">
      <w:pPr>
        <w:pStyle w:val="Ttulo4"/>
        <w:jc w:val="both"/>
        <w:rPr>
          <w:sz w:val="24"/>
          <w:szCs w:val="24"/>
          <w:lang w:val="es-ES_tradnl"/>
        </w:rPr>
      </w:pPr>
    </w:p>
    <w:p w:rsidR="007B584B" w:rsidRPr="0047195F" w:rsidRDefault="007B584B" w:rsidP="0047195F">
      <w:pPr>
        <w:pStyle w:val="Ttulo4"/>
        <w:jc w:val="both"/>
        <w:rPr>
          <w:sz w:val="24"/>
          <w:szCs w:val="24"/>
          <w:lang w:val="es-ES_tradnl"/>
        </w:rPr>
      </w:pPr>
    </w:p>
    <w:p w:rsidR="007B584B" w:rsidRPr="0047195F" w:rsidRDefault="007B584B" w:rsidP="0047195F">
      <w:pPr>
        <w:pStyle w:val="Ttulo4"/>
        <w:jc w:val="both"/>
        <w:rPr>
          <w:sz w:val="24"/>
          <w:szCs w:val="24"/>
          <w:lang w:val="es-ES_tradnl"/>
        </w:rPr>
      </w:pPr>
    </w:p>
    <w:p w:rsidR="007B584B" w:rsidRPr="0047195F" w:rsidRDefault="007B584B" w:rsidP="0047195F">
      <w:pPr>
        <w:pStyle w:val="Ttulo4"/>
        <w:jc w:val="both"/>
        <w:rPr>
          <w:sz w:val="24"/>
          <w:szCs w:val="24"/>
          <w:lang w:val="es-ES_tradnl"/>
        </w:rPr>
      </w:pPr>
    </w:p>
    <w:p w:rsidR="007B584B" w:rsidRPr="0047195F" w:rsidRDefault="007B584B" w:rsidP="0047195F">
      <w:pPr>
        <w:pStyle w:val="Ttulo4"/>
        <w:jc w:val="both"/>
        <w:rPr>
          <w:sz w:val="24"/>
          <w:szCs w:val="24"/>
          <w:lang w:val="es-ES_tradnl"/>
        </w:rPr>
      </w:pPr>
    </w:p>
    <w:p w:rsidR="007B584B" w:rsidRPr="0047195F" w:rsidRDefault="007B584B" w:rsidP="0047195F">
      <w:pPr>
        <w:pStyle w:val="Ttulo4"/>
        <w:jc w:val="both"/>
        <w:rPr>
          <w:sz w:val="24"/>
          <w:szCs w:val="24"/>
          <w:lang w:val="es-ES_tradnl"/>
        </w:rPr>
      </w:pPr>
    </w:p>
    <w:p w:rsidR="0047195F" w:rsidRDefault="00720DF2" w:rsidP="0047195F">
      <w:pPr>
        <w:pStyle w:val="Ttulo4"/>
        <w:jc w:val="both"/>
        <w:rPr>
          <w:sz w:val="24"/>
          <w:szCs w:val="24"/>
          <w:lang w:val="es-ES_tradnl"/>
        </w:rPr>
      </w:pPr>
      <w:r w:rsidRPr="0047195F">
        <w:rPr>
          <w:sz w:val="24"/>
          <w:szCs w:val="24"/>
          <w:lang w:val="es-ES_tradnl"/>
        </w:rPr>
        <w:t>Conclusión</w:t>
      </w:r>
    </w:p>
    <w:p w:rsidR="007B584B" w:rsidRPr="0047195F" w:rsidRDefault="0047195F" w:rsidP="0047195F">
      <w:pPr>
        <w:pStyle w:val="Ttulo4"/>
        <w:jc w:val="both"/>
        <w:rPr>
          <w:b w:val="0"/>
          <w:sz w:val="24"/>
          <w:szCs w:val="24"/>
          <w:lang w:val="es-ES_tradnl"/>
        </w:rPr>
      </w:pPr>
      <w:r>
        <w:rPr>
          <w:b w:val="0"/>
          <w:sz w:val="24"/>
          <w:szCs w:val="24"/>
          <w:lang w:val="es-ES_tradnl"/>
        </w:rPr>
        <w:t>«</w:t>
      </w:r>
      <w:r w:rsidR="00720DF2" w:rsidRPr="0047195F">
        <w:rPr>
          <w:b w:val="0"/>
          <w:sz w:val="24"/>
          <w:szCs w:val="24"/>
          <w:lang w:val="es-ES_tradnl"/>
        </w:rPr>
        <w:t>Me dijo otra vez Jehová: Ve, ama a una mujer amada de su compañero, aunque adúltera, como el amor de Jehová para con los hijos de Israel, los cuales miran a dioses ajenos, y aman tortas de pasas</w:t>
      </w:r>
      <w:r w:rsidRPr="0047195F">
        <w:rPr>
          <w:b w:val="0"/>
          <w:sz w:val="24"/>
          <w:szCs w:val="24"/>
          <w:lang w:val="es-ES_tradnl"/>
        </w:rPr>
        <w:t>»</w:t>
      </w:r>
      <w:r w:rsidR="007B584B" w:rsidRPr="0047195F">
        <w:rPr>
          <w:b w:val="0"/>
          <w:sz w:val="24"/>
          <w:szCs w:val="24"/>
          <w:lang w:val="es-ES_tradnl"/>
        </w:rPr>
        <w:t xml:space="preserve"> (</w:t>
      </w:r>
      <w:r w:rsidR="00720DF2" w:rsidRPr="0047195F">
        <w:rPr>
          <w:b w:val="0"/>
          <w:sz w:val="24"/>
          <w:szCs w:val="24"/>
          <w:lang w:val="es-ES_tradnl"/>
        </w:rPr>
        <w:t>Oseas</w:t>
      </w:r>
      <w:r w:rsidR="007B584B" w:rsidRPr="0047195F">
        <w:rPr>
          <w:b w:val="0"/>
          <w:sz w:val="24"/>
          <w:szCs w:val="24"/>
          <w:lang w:val="es-ES_tradnl"/>
        </w:rPr>
        <w:t xml:space="preserve"> 3:1). </w:t>
      </w:r>
    </w:p>
    <w:p w:rsidR="007B584B" w:rsidRPr="0047195F" w:rsidRDefault="007B584B" w:rsidP="0047195F">
      <w:pPr>
        <w:jc w:val="both"/>
        <w:rPr>
          <w:sz w:val="24"/>
          <w:szCs w:val="24"/>
          <w:lang w:val="es-ES_tradnl"/>
        </w:rPr>
      </w:pPr>
    </w:p>
    <w:p w:rsidR="00D55D2D" w:rsidRDefault="00D55D2D" w:rsidP="009173B9">
      <w:pPr>
        <w:rPr>
          <w:lang w:val="es-ES_tradnl"/>
        </w:rPr>
      </w:pPr>
    </w:p>
    <w:p w:rsidR="0047195F" w:rsidRPr="004B2F79" w:rsidRDefault="0047195F" w:rsidP="0047195F">
      <w:pPr>
        <w:rPr>
          <w:b/>
          <w:bCs/>
          <w:sz w:val="24"/>
          <w:szCs w:val="24"/>
          <w:lang w:val="es-ES"/>
        </w:rPr>
      </w:pPr>
      <w:r w:rsidRPr="004B2F79">
        <w:rPr>
          <w:b/>
          <w:bCs/>
          <w:sz w:val="24"/>
          <w:szCs w:val="24"/>
          <w:lang w:val="es-ES"/>
        </w:rPr>
        <w:t xml:space="preserve">¿Preguntas o comentarios?  </w:t>
      </w:r>
    </w:p>
    <w:p w:rsidR="0047195F" w:rsidRDefault="0047195F" w:rsidP="0047195F">
      <w:pPr>
        <w:rPr>
          <w:bCs/>
          <w:sz w:val="24"/>
          <w:szCs w:val="24"/>
          <w:lang w:val="es-ES"/>
        </w:rPr>
      </w:pPr>
      <w:r>
        <w:rPr>
          <w:sz w:val="24"/>
          <w:szCs w:val="24"/>
          <w:lang w:val="es-ES"/>
        </w:rPr>
        <w:t xml:space="preserve">E-mail del profesor: </w:t>
      </w:r>
      <w:r w:rsidRPr="004B2F79">
        <w:rPr>
          <w:bCs/>
          <w:sz w:val="24"/>
          <w:szCs w:val="24"/>
          <w:lang w:val="es-ES"/>
        </w:rPr>
        <w:t>_________________________________</w:t>
      </w:r>
    </w:p>
    <w:p w:rsidR="0047195F" w:rsidRDefault="0047195F" w:rsidP="0047195F">
      <w:pPr>
        <w:rPr>
          <w:bCs/>
          <w:sz w:val="24"/>
          <w:szCs w:val="24"/>
          <w:lang w:val="es-ES"/>
        </w:rPr>
      </w:pPr>
    </w:p>
    <w:p w:rsidR="0047195F" w:rsidRPr="004B2F79" w:rsidRDefault="0047195F" w:rsidP="0047195F">
      <w:pPr>
        <w:rPr>
          <w:bCs/>
          <w:sz w:val="24"/>
          <w:szCs w:val="24"/>
          <w:lang w:val="es-ES"/>
        </w:rPr>
      </w:pPr>
    </w:p>
    <w:p w:rsidR="0047195F" w:rsidRPr="00DD09EA" w:rsidRDefault="0047195F" w:rsidP="0047195F">
      <w:pPr>
        <w:shd w:val="clear" w:color="auto" w:fill="FFFFFF"/>
        <w:rPr>
          <w:color w:val="222222"/>
          <w:sz w:val="16"/>
          <w:szCs w:val="16"/>
          <w:lang w:val="es-ES" w:eastAsia="es-ES"/>
        </w:rPr>
      </w:pPr>
      <w:r w:rsidRPr="00DD09EA">
        <w:rPr>
          <w:color w:val="191919"/>
          <w:sz w:val="16"/>
          <w:szCs w:val="16"/>
          <w:lang w:val="es-ES" w:eastAsia="es-ES"/>
        </w:rPr>
        <w:t>Primera edición en español: 2019</w:t>
      </w:r>
    </w:p>
    <w:p w:rsidR="0047195F" w:rsidRDefault="0047195F" w:rsidP="0047195F">
      <w:pPr>
        <w:shd w:val="clear" w:color="auto" w:fill="FFFFFF"/>
        <w:rPr>
          <w:color w:val="222222"/>
          <w:sz w:val="16"/>
          <w:szCs w:val="16"/>
          <w:lang w:val="es-ES" w:eastAsia="es-ES"/>
        </w:rPr>
      </w:pPr>
      <w:r w:rsidRPr="00DD09EA">
        <w:rPr>
          <w:color w:val="191919"/>
          <w:sz w:val="16"/>
          <w:szCs w:val="16"/>
          <w:lang w:val="es-ES" w:eastAsia="es-ES"/>
        </w:rPr>
        <w:t>Copyright © 2019 por 9Marks para esta versión española</w:t>
      </w:r>
    </w:p>
    <w:p w:rsidR="0047195F" w:rsidRPr="0047195F" w:rsidRDefault="0047195F" w:rsidP="0047195F">
      <w:pPr>
        <w:shd w:val="clear" w:color="auto" w:fill="FFFFFF"/>
        <w:rPr>
          <w:color w:val="222222"/>
          <w:sz w:val="16"/>
          <w:szCs w:val="16"/>
          <w:lang w:val="es-ES" w:eastAsia="es-ES"/>
        </w:rPr>
      </w:pPr>
      <w:r w:rsidRPr="00BE2E50">
        <w:rPr>
          <w:b/>
          <w:bCs/>
          <w:i/>
          <w:iCs/>
          <w:noProof/>
          <w:sz w:val="24"/>
          <w:szCs w:val="24"/>
          <w:lang w:val="es-ES" w:eastAsia="es-ES"/>
        </w:rPr>
        <w:lastRenderedPageBreak/>
        <w:drawing>
          <wp:anchor distT="0" distB="0" distL="114300" distR="114300" simplePos="0" relativeHeight="251659264" behindDoc="0" locked="0" layoutInCell="1" allowOverlap="1">
            <wp:simplePos x="0" y="0"/>
            <wp:positionH relativeFrom="column">
              <wp:posOffset>3355249</wp:posOffset>
            </wp:positionH>
            <wp:positionV relativeFrom="paragraph">
              <wp:posOffset>-204256</wp:posOffset>
            </wp:positionV>
            <wp:extent cx="795647" cy="866899"/>
            <wp:effectExtent l="19050" t="0" r="4453"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95457" cy="866692"/>
                    </a:xfrm>
                    <a:prstGeom prst="rect">
                      <a:avLst/>
                    </a:prstGeom>
                    <a:solidFill>
                      <a:srgbClr val="FFFFFF"/>
                    </a:solidFill>
                    <a:ln w="9525">
                      <a:noFill/>
                      <a:miter lim="800000"/>
                      <a:headEnd/>
                      <a:tailEnd/>
                    </a:ln>
                    <a:effectLst/>
                  </pic:spPr>
                </pic:pic>
              </a:graphicData>
            </a:graphic>
          </wp:anchor>
        </w:drawing>
      </w:r>
      <w:r>
        <w:rPr>
          <w:b/>
          <w:bCs/>
          <w:i/>
          <w:iCs/>
          <w:noProof/>
          <w:sz w:val="28"/>
          <w:szCs w:val="28"/>
          <w:lang w:val="es-ES_tradnl"/>
        </w:rPr>
        <w:t>Seminario Básico—El m</w:t>
      </w:r>
      <w:r w:rsidRPr="009D196E">
        <w:rPr>
          <w:b/>
          <w:bCs/>
          <w:i/>
          <w:iCs/>
          <w:noProof/>
          <w:sz w:val="28"/>
          <w:szCs w:val="28"/>
          <w:lang w:val="es-ES_tradnl"/>
        </w:rPr>
        <w:t>atrimonio</w:t>
      </w:r>
    </w:p>
    <w:p w:rsidR="0047195F" w:rsidRPr="009D196E" w:rsidRDefault="0047195F" w:rsidP="0047195F">
      <w:pPr>
        <w:widowControl/>
        <w:overflowPunct/>
        <w:autoSpaceDE/>
        <w:autoSpaceDN/>
        <w:adjustRightInd/>
        <w:textAlignment w:val="auto"/>
        <w:rPr>
          <w:b/>
          <w:bCs/>
          <w:sz w:val="28"/>
          <w:szCs w:val="28"/>
          <w:lang w:val="es-ES_tradnl"/>
        </w:rPr>
      </w:pPr>
      <w:r w:rsidRPr="009D196E">
        <w:rPr>
          <w:b/>
          <w:bCs/>
          <w:sz w:val="28"/>
          <w:szCs w:val="28"/>
          <w:lang w:val="es-ES_tradnl"/>
        </w:rPr>
        <w:t>Clase</w:t>
      </w:r>
      <w:r>
        <w:rPr>
          <w:b/>
          <w:bCs/>
          <w:sz w:val="28"/>
          <w:szCs w:val="28"/>
          <w:lang w:val="es-ES_tradnl"/>
        </w:rPr>
        <w:t xml:space="preserve"> 12: El divorcio y el re-casamiento</w:t>
      </w:r>
    </w:p>
    <w:p w:rsidR="0047195F" w:rsidRPr="009D196E" w:rsidRDefault="0047195F" w:rsidP="0047195F">
      <w:pPr>
        <w:widowControl/>
        <w:overflowPunct/>
        <w:autoSpaceDE/>
        <w:autoSpaceDN/>
        <w:adjustRightInd/>
        <w:textAlignment w:val="auto"/>
        <w:rPr>
          <w:b/>
          <w:bCs/>
          <w:sz w:val="24"/>
          <w:szCs w:val="24"/>
          <w:lang w:val="es-ES_tradnl"/>
        </w:rPr>
      </w:pPr>
      <w:r w:rsidRPr="009D196E">
        <w:rPr>
          <w:b/>
          <w:bCs/>
          <w:sz w:val="28"/>
          <w:szCs w:val="28"/>
          <w:lang w:val="es-ES_tradnl"/>
        </w:rPr>
        <w:tab/>
      </w:r>
      <w:r>
        <w:rPr>
          <w:b/>
          <w:bCs/>
          <w:sz w:val="28"/>
          <w:szCs w:val="28"/>
          <w:lang w:val="es-ES_tradnl"/>
        </w:rPr>
        <w:t xml:space="preserve"> </w:t>
      </w:r>
      <w:r w:rsidRPr="009D196E">
        <w:rPr>
          <w:b/>
          <w:bCs/>
          <w:sz w:val="28"/>
          <w:szCs w:val="28"/>
          <w:lang w:val="es-ES_tradnl"/>
        </w:rPr>
        <w:t xml:space="preserve"> </w:t>
      </w:r>
    </w:p>
    <w:p w:rsidR="0047195F" w:rsidRPr="009D196E" w:rsidRDefault="0047195F" w:rsidP="0047195F">
      <w:pPr>
        <w:widowControl/>
        <w:pBdr>
          <w:bottom w:val="single" w:sz="4" w:space="1" w:color="auto"/>
        </w:pBdr>
        <w:overflowPunct/>
        <w:autoSpaceDE/>
        <w:autoSpaceDN/>
        <w:adjustRightInd/>
        <w:textAlignment w:val="auto"/>
        <w:rPr>
          <w:sz w:val="24"/>
          <w:szCs w:val="24"/>
          <w:lang w:val="es-ES_tradnl"/>
        </w:rPr>
      </w:pPr>
    </w:p>
    <w:p w:rsidR="0047195F" w:rsidRDefault="0047195F" w:rsidP="0047195F">
      <w:pPr>
        <w:pStyle w:val="Ttulo1"/>
        <w:jc w:val="center"/>
        <w:rPr>
          <w:b w:val="0"/>
          <w:sz w:val="24"/>
          <w:szCs w:val="24"/>
          <w:lang w:val="es-ES_tradnl"/>
        </w:rPr>
      </w:pPr>
    </w:p>
    <w:p w:rsidR="000F3FE4" w:rsidRPr="0047195F" w:rsidRDefault="0047195F" w:rsidP="0047195F">
      <w:pPr>
        <w:pStyle w:val="Ttulo1"/>
        <w:jc w:val="center"/>
        <w:rPr>
          <w:b w:val="0"/>
          <w:sz w:val="24"/>
          <w:szCs w:val="24"/>
          <w:lang w:val="es-ES_tradnl"/>
        </w:rPr>
      </w:pPr>
      <w:r>
        <w:rPr>
          <w:b w:val="0"/>
          <w:sz w:val="24"/>
          <w:szCs w:val="24"/>
          <w:lang w:val="es-ES_tradnl"/>
        </w:rPr>
        <w:t>L</w:t>
      </w:r>
      <w:r w:rsidRPr="0047195F">
        <w:rPr>
          <w:b w:val="0"/>
          <w:sz w:val="24"/>
          <w:szCs w:val="24"/>
          <w:lang w:val="es-ES_tradnl"/>
        </w:rPr>
        <w:t>as duras realidades de pactos rotos</w:t>
      </w:r>
    </w:p>
    <w:p w:rsidR="004C12F9" w:rsidRPr="0047195F" w:rsidRDefault="004C12F9" w:rsidP="0047195F">
      <w:pPr>
        <w:jc w:val="both"/>
        <w:rPr>
          <w:b/>
          <w:sz w:val="24"/>
          <w:szCs w:val="24"/>
          <w:lang w:val="es-ES_tradnl"/>
        </w:rPr>
      </w:pPr>
    </w:p>
    <w:p w:rsidR="00CE724C" w:rsidRDefault="00321F13" w:rsidP="0047195F">
      <w:pPr>
        <w:pStyle w:val="Ttulo4"/>
        <w:jc w:val="both"/>
        <w:rPr>
          <w:iCs/>
          <w:sz w:val="24"/>
          <w:szCs w:val="24"/>
          <w:lang w:val="es-ES_tradnl"/>
        </w:rPr>
      </w:pPr>
      <w:r w:rsidRPr="0047195F">
        <w:rPr>
          <w:iCs/>
          <w:sz w:val="24"/>
          <w:szCs w:val="24"/>
          <w:lang w:val="es-ES_tradnl"/>
        </w:rPr>
        <w:t>Introducción</w:t>
      </w:r>
    </w:p>
    <w:p w:rsidR="0047195F" w:rsidRPr="0047195F" w:rsidRDefault="0047195F" w:rsidP="0047195F">
      <w:pPr>
        <w:rPr>
          <w:lang w:val="es-ES_tradnl"/>
        </w:rPr>
      </w:pPr>
    </w:p>
    <w:p w:rsidR="00CE724C" w:rsidRPr="0047195F" w:rsidRDefault="0047195F" w:rsidP="0047195F">
      <w:pPr>
        <w:pStyle w:val="Ttulo4"/>
        <w:jc w:val="both"/>
        <w:rPr>
          <w:b w:val="0"/>
          <w:iCs/>
          <w:sz w:val="24"/>
          <w:szCs w:val="24"/>
          <w:lang w:val="es-ES_tradnl"/>
        </w:rPr>
      </w:pPr>
      <w:r w:rsidRPr="0047195F">
        <w:rPr>
          <w:b w:val="0"/>
          <w:sz w:val="24"/>
          <w:szCs w:val="24"/>
          <w:lang w:val="es-ES_tradnl"/>
        </w:rPr>
        <w:t>«</w:t>
      </w:r>
      <w:r w:rsidR="00321F13" w:rsidRPr="0047195F">
        <w:rPr>
          <w:b w:val="0"/>
          <w:sz w:val="24"/>
          <w:szCs w:val="24"/>
          <w:vertAlign w:val="superscript"/>
          <w:lang w:val="es-ES_tradnl"/>
        </w:rPr>
        <w:t>6</w:t>
      </w:r>
      <w:r w:rsidR="00321F13" w:rsidRPr="0047195F">
        <w:rPr>
          <w:b w:val="0"/>
          <w:sz w:val="24"/>
          <w:szCs w:val="24"/>
          <w:lang w:val="es-ES_tradnl"/>
        </w:rPr>
        <w:t xml:space="preserve"> Durante el reinado del</w:t>
      </w:r>
      <w:r w:rsidRPr="0047195F">
        <w:rPr>
          <w:b w:val="0"/>
          <w:sz w:val="24"/>
          <w:szCs w:val="24"/>
          <w:lang w:val="es-ES_tradnl"/>
        </w:rPr>
        <w:t xml:space="preserve"> rey Josías el Señor me dijo: </w:t>
      </w:r>
      <w:r w:rsidR="00321F13" w:rsidRPr="0047195F">
        <w:rPr>
          <w:b w:val="0"/>
          <w:sz w:val="24"/>
          <w:szCs w:val="24"/>
          <w:lang w:val="es-ES_tradnl"/>
        </w:rPr>
        <w:t>¿Has visto lo que ha hecho Israel, la infiel? Se fue a todo monte alto, y allí, bajo todo árbol frondoso, se prostituyó.</w:t>
      </w:r>
      <w:r w:rsidR="00321F13" w:rsidRPr="0047195F">
        <w:rPr>
          <w:b w:val="0"/>
          <w:sz w:val="24"/>
          <w:szCs w:val="24"/>
          <w:vertAlign w:val="superscript"/>
          <w:lang w:val="es-ES_tradnl"/>
        </w:rPr>
        <w:t xml:space="preserve"> 7</w:t>
      </w:r>
      <w:r w:rsidR="00321F13" w:rsidRPr="0047195F">
        <w:rPr>
          <w:b w:val="0"/>
          <w:sz w:val="24"/>
          <w:szCs w:val="24"/>
          <w:lang w:val="es-ES_tradnl"/>
        </w:rPr>
        <w:t xml:space="preserve"> Yo pensaba que después de hacer todo esto ella volvería a mí. Pero no lo hizo. Esto lo vio su hermana, la infiel Judá,</w:t>
      </w:r>
      <w:r w:rsidR="00321F13" w:rsidRPr="0047195F">
        <w:rPr>
          <w:b w:val="0"/>
          <w:sz w:val="24"/>
          <w:szCs w:val="24"/>
          <w:vertAlign w:val="superscript"/>
          <w:lang w:val="es-ES_tradnl"/>
        </w:rPr>
        <w:t xml:space="preserve"> 8</w:t>
      </w:r>
      <w:r w:rsidR="00321F13" w:rsidRPr="0047195F">
        <w:rPr>
          <w:b w:val="0"/>
          <w:sz w:val="24"/>
          <w:szCs w:val="24"/>
          <w:lang w:val="es-ES_tradnl"/>
        </w:rPr>
        <w:t xml:space="preserve"> y vio también que yo había repudiado a la apóstata Israel, y que le había dado carta de divorcio por todos los adulterios que había cometido. No obstante, su hermana, la infiel Judá, no tuvo ningún temor, sino que también ella se prostituyó</w:t>
      </w:r>
      <w:r w:rsidRPr="0047195F">
        <w:rPr>
          <w:b w:val="0"/>
          <w:sz w:val="24"/>
          <w:szCs w:val="24"/>
          <w:lang w:val="es-ES_tradnl"/>
        </w:rPr>
        <w:t>»</w:t>
      </w:r>
      <w:r w:rsidR="007B584B" w:rsidRPr="0047195F">
        <w:rPr>
          <w:b w:val="0"/>
          <w:sz w:val="24"/>
          <w:szCs w:val="24"/>
          <w:lang w:val="es-ES_tradnl"/>
        </w:rPr>
        <w:t xml:space="preserve"> (</w:t>
      </w:r>
      <w:r w:rsidR="00321F13" w:rsidRPr="0047195F">
        <w:rPr>
          <w:b w:val="0"/>
          <w:sz w:val="24"/>
          <w:szCs w:val="24"/>
          <w:lang w:val="es-ES_tradnl"/>
        </w:rPr>
        <w:t>Jeremías</w:t>
      </w:r>
      <w:r w:rsidR="007B584B" w:rsidRPr="0047195F">
        <w:rPr>
          <w:b w:val="0"/>
          <w:sz w:val="24"/>
          <w:szCs w:val="24"/>
          <w:lang w:val="es-ES_tradnl"/>
        </w:rPr>
        <w:t xml:space="preserve"> 3:7-8)</w:t>
      </w:r>
      <w:r w:rsidRPr="0047195F">
        <w:rPr>
          <w:b w:val="0"/>
          <w:sz w:val="24"/>
          <w:szCs w:val="24"/>
          <w:lang w:val="es-ES_tradnl"/>
        </w:rPr>
        <w:t>.</w:t>
      </w:r>
    </w:p>
    <w:p w:rsidR="00CE724C" w:rsidRPr="0047195F" w:rsidRDefault="00CE724C" w:rsidP="0047195F">
      <w:pPr>
        <w:jc w:val="both"/>
        <w:rPr>
          <w:rFonts w:eastAsia="Batang"/>
          <w:bCs/>
          <w:iCs/>
          <w:sz w:val="24"/>
          <w:szCs w:val="24"/>
          <w:lang w:val="es-ES_tradnl"/>
        </w:rPr>
      </w:pPr>
    </w:p>
    <w:p w:rsidR="00CE724C" w:rsidRPr="0047195F" w:rsidRDefault="00CE724C" w:rsidP="0047195F">
      <w:pPr>
        <w:jc w:val="both"/>
        <w:rPr>
          <w:rFonts w:eastAsia="Batang"/>
          <w:bCs/>
          <w:iCs/>
          <w:sz w:val="24"/>
          <w:szCs w:val="24"/>
          <w:lang w:val="es-ES_tradnl"/>
        </w:rPr>
      </w:pPr>
    </w:p>
    <w:p w:rsidR="00CE724C" w:rsidRPr="0047195F" w:rsidRDefault="00CE724C" w:rsidP="0047195F">
      <w:pPr>
        <w:jc w:val="both"/>
        <w:rPr>
          <w:rFonts w:eastAsia="Batang"/>
          <w:bCs/>
          <w:iCs/>
          <w:sz w:val="24"/>
          <w:szCs w:val="24"/>
          <w:lang w:val="es-ES_tradnl"/>
        </w:rPr>
      </w:pPr>
    </w:p>
    <w:p w:rsidR="00CE724C" w:rsidRPr="0047195F" w:rsidRDefault="00CE724C" w:rsidP="0047195F">
      <w:pPr>
        <w:jc w:val="both"/>
        <w:rPr>
          <w:rFonts w:eastAsia="Batang"/>
          <w:bCs/>
          <w:iCs/>
          <w:sz w:val="24"/>
          <w:szCs w:val="24"/>
          <w:lang w:val="es-ES_tradnl"/>
        </w:rPr>
      </w:pPr>
    </w:p>
    <w:p w:rsidR="00CE724C" w:rsidRPr="0047195F" w:rsidRDefault="0047195F" w:rsidP="0047195F">
      <w:pPr>
        <w:jc w:val="both"/>
        <w:rPr>
          <w:rFonts w:eastAsia="Batang"/>
          <w:b/>
          <w:bCs/>
          <w:iCs/>
          <w:sz w:val="24"/>
          <w:szCs w:val="24"/>
          <w:lang w:val="es-ES_tradnl"/>
        </w:rPr>
      </w:pPr>
      <w:r>
        <w:rPr>
          <w:rFonts w:eastAsia="Batang"/>
          <w:b/>
          <w:bCs/>
          <w:iCs/>
          <w:sz w:val="24"/>
          <w:szCs w:val="24"/>
          <w:lang w:val="es-ES_tradnl"/>
        </w:rPr>
        <w:t xml:space="preserve">1. </w:t>
      </w:r>
      <w:r w:rsidR="00321F13" w:rsidRPr="0047195F">
        <w:rPr>
          <w:rFonts w:eastAsia="Batang"/>
          <w:b/>
          <w:bCs/>
          <w:iCs/>
          <w:sz w:val="24"/>
          <w:szCs w:val="24"/>
          <w:lang w:val="es-ES_tradnl"/>
        </w:rPr>
        <w:t>¿Qué es el divorcio</w:t>
      </w:r>
      <w:r w:rsidR="00CE724C" w:rsidRPr="0047195F">
        <w:rPr>
          <w:rFonts w:eastAsia="Batang"/>
          <w:b/>
          <w:bCs/>
          <w:iCs/>
          <w:sz w:val="24"/>
          <w:szCs w:val="24"/>
          <w:lang w:val="es-ES_tradnl"/>
        </w:rPr>
        <w:t>?</w:t>
      </w:r>
    </w:p>
    <w:p w:rsidR="00CE724C" w:rsidRPr="0047195F" w:rsidRDefault="00CE724C" w:rsidP="0047195F">
      <w:pPr>
        <w:jc w:val="both"/>
        <w:rPr>
          <w:rFonts w:eastAsia="Batang"/>
          <w:i/>
          <w:iCs/>
          <w:sz w:val="24"/>
          <w:szCs w:val="24"/>
          <w:lang w:val="es-ES_tradnl"/>
        </w:rPr>
      </w:pPr>
    </w:p>
    <w:p w:rsidR="00321F13" w:rsidRPr="0047195F" w:rsidRDefault="00321F13" w:rsidP="0047195F">
      <w:pPr>
        <w:jc w:val="both"/>
        <w:rPr>
          <w:rFonts w:eastAsia="Batang"/>
          <w:sz w:val="24"/>
          <w:szCs w:val="24"/>
          <w:u w:val="single"/>
          <w:lang w:val="es-ES_tradnl"/>
        </w:rPr>
      </w:pPr>
      <w:r w:rsidRPr="0047195F">
        <w:rPr>
          <w:rFonts w:eastAsia="Batang"/>
          <w:sz w:val="24"/>
          <w:szCs w:val="24"/>
          <w:u w:val="single"/>
          <w:lang w:val="es-ES_tradnl"/>
        </w:rPr>
        <w:t>Respuesta</w:t>
      </w:r>
      <w:r w:rsidR="00CE724C" w:rsidRPr="0047195F">
        <w:rPr>
          <w:rFonts w:eastAsia="Batang"/>
          <w:sz w:val="24"/>
          <w:szCs w:val="24"/>
          <w:lang w:val="es-ES_tradnl"/>
        </w:rPr>
        <w:t xml:space="preserve">: </w:t>
      </w:r>
      <w:r w:rsidR="0047195F">
        <w:rPr>
          <w:rFonts w:eastAsia="Batang"/>
          <w:sz w:val="24"/>
          <w:szCs w:val="24"/>
          <w:lang w:val="es-ES_tradnl"/>
        </w:rPr>
        <w:t>E</w:t>
      </w:r>
      <w:r w:rsidR="0030195F" w:rsidRPr="0047195F">
        <w:rPr>
          <w:rFonts w:eastAsia="Batang"/>
          <w:sz w:val="24"/>
          <w:szCs w:val="24"/>
          <w:lang w:val="es-ES_tradnl"/>
        </w:rPr>
        <w:t>l d</w:t>
      </w:r>
      <w:r w:rsidRPr="0047195F">
        <w:rPr>
          <w:rFonts w:eastAsia="Batang"/>
          <w:sz w:val="24"/>
          <w:szCs w:val="24"/>
          <w:lang w:val="es-ES_tradnl"/>
        </w:rPr>
        <w:t>ivorcio es la disolución de un matrimonio</w:t>
      </w:r>
      <w:r w:rsidR="0047195F">
        <w:rPr>
          <w:rFonts w:eastAsia="Batang"/>
          <w:sz w:val="24"/>
          <w:szCs w:val="24"/>
          <w:lang w:val="es-ES_tradnl"/>
        </w:rPr>
        <w:t>.</w:t>
      </w: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u w:val="single"/>
          <w:lang w:val="es-ES_tradnl"/>
        </w:rPr>
      </w:pPr>
    </w:p>
    <w:p w:rsidR="00CE724C" w:rsidRPr="0047195F" w:rsidRDefault="00321F13" w:rsidP="0047195F">
      <w:pPr>
        <w:jc w:val="both"/>
        <w:rPr>
          <w:rFonts w:eastAsia="Batang"/>
          <w:sz w:val="24"/>
          <w:szCs w:val="24"/>
          <w:lang w:val="es-ES_tradnl"/>
        </w:rPr>
      </w:pPr>
      <w:r w:rsidRPr="0047195F">
        <w:rPr>
          <w:rFonts w:eastAsia="Batang"/>
          <w:sz w:val="24"/>
          <w:szCs w:val="24"/>
          <w:lang w:val="es-ES_tradnl"/>
        </w:rPr>
        <w:t>Referencias</w:t>
      </w:r>
      <w:r w:rsidR="0030195F" w:rsidRPr="0047195F">
        <w:rPr>
          <w:rFonts w:eastAsia="Batang"/>
          <w:sz w:val="24"/>
          <w:szCs w:val="24"/>
          <w:lang w:val="es-ES_tradnl"/>
        </w:rPr>
        <w:t xml:space="preserve">: </w:t>
      </w:r>
      <w:r w:rsidRPr="0047195F">
        <w:rPr>
          <w:rFonts w:eastAsia="Batang"/>
          <w:sz w:val="24"/>
          <w:szCs w:val="24"/>
          <w:lang w:val="es-ES_tradnl"/>
        </w:rPr>
        <w:t>Efesios</w:t>
      </w:r>
      <w:r w:rsidR="00CE724C" w:rsidRPr="0047195F">
        <w:rPr>
          <w:rFonts w:eastAsia="Batang"/>
          <w:sz w:val="24"/>
          <w:szCs w:val="24"/>
          <w:lang w:val="es-ES_tradnl"/>
        </w:rPr>
        <w:t xml:space="preserve"> 5:22-33; </w:t>
      </w:r>
      <w:r w:rsidRPr="0047195F">
        <w:rPr>
          <w:rFonts w:eastAsia="Batang"/>
          <w:sz w:val="24"/>
          <w:szCs w:val="24"/>
          <w:lang w:val="es-ES_tradnl"/>
        </w:rPr>
        <w:t>Malaquías</w:t>
      </w:r>
      <w:r w:rsidR="00CE724C" w:rsidRPr="0047195F">
        <w:rPr>
          <w:rFonts w:eastAsia="Batang"/>
          <w:sz w:val="24"/>
          <w:szCs w:val="24"/>
          <w:lang w:val="es-ES_tradnl"/>
        </w:rPr>
        <w:t xml:space="preserve"> 2:14; 1 Cor</w:t>
      </w:r>
      <w:r w:rsidR="0030195F" w:rsidRPr="0047195F">
        <w:rPr>
          <w:rFonts w:eastAsia="Batang"/>
          <w:sz w:val="24"/>
          <w:szCs w:val="24"/>
          <w:lang w:val="es-ES_tradnl"/>
        </w:rPr>
        <w:t>intios</w:t>
      </w:r>
      <w:r w:rsidR="00CE724C" w:rsidRPr="0047195F">
        <w:rPr>
          <w:rFonts w:eastAsia="Batang"/>
          <w:sz w:val="24"/>
          <w:szCs w:val="24"/>
          <w:lang w:val="es-ES_tradnl"/>
        </w:rPr>
        <w:t xml:space="preserve"> 6:16. </w:t>
      </w: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CE724C" w:rsidRPr="0047195F" w:rsidRDefault="00CE724C" w:rsidP="0047195F">
      <w:pPr>
        <w:jc w:val="both"/>
        <w:rPr>
          <w:rFonts w:eastAsia="Batang"/>
          <w:sz w:val="24"/>
          <w:szCs w:val="24"/>
          <w:lang w:val="es-ES_tradnl"/>
        </w:rPr>
      </w:pPr>
    </w:p>
    <w:p w:rsidR="0047195F" w:rsidRDefault="0047195F" w:rsidP="0047195F">
      <w:pPr>
        <w:jc w:val="both"/>
        <w:rPr>
          <w:rFonts w:eastAsia="Batang"/>
          <w:b/>
          <w:bCs/>
          <w:iCs/>
          <w:sz w:val="24"/>
          <w:szCs w:val="24"/>
          <w:lang w:val="es-ES_tradnl"/>
        </w:rPr>
      </w:pPr>
    </w:p>
    <w:p w:rsidR="00CE724C" w:rsidRPr="0047195F" w:rsidRDefault="00CE724C" w:rsidP="0047195F">
      <w:pPr>
        <w:jc w:val="both"/>
        <w:rPr>
          <w:rFonts w:eastAsia="Batang"/>
          <w:b/>
          <w:bCs/>
          <w:iCs/>
          <w:sz w:val="24"/>
          <w:szCs w:val="24"/>
          <w:lang w:val="es-ES_tradnl"/>
        </w:rPr>
      </w:pPr>
      <w:r w:rsidRPr="0047195F">
        <w:rPr>
          <w:rFonts w:eastAsia="Batang"/>
          <w:b/>
          <w:bCs/>
          <w:iCs/>
          <w:sz w:val="24"/>
          <w:szCs w:val="24"/>
          <w:lang w:val="es-ES_tradnl"/>
        </w:rPr>
        <w:lastRenderedPageBreak/>
        <w:t>2</w:t>
      </w:r>
      <w:r w:rsidR="0047195F" w:rsidRPr="0047195F">
        <w:rPr>
          <w:rFonts w:eastAsia="Batang"/>
          <w:b/>
          <w:bCs/>
          <w:iCs/>
          <w:sz w:val="24"/>
          <w:szCs w:val="24"/>
          <w:lang w:val="es-ES_tradnl"/>
        </w:rPr>
        <w:t xml:space="preserve">. </w:t>
      </w:r>
      <w:r w:rsidR="00321F13" w:rsidRPr="0047195F">
        <w:rPr>
          <w:rFonts w:eastAsia="Batang"/>
          <w:b/>
          <w:bCs/>
          <w:iCs/>
          <w:sz w:val="24"/>
          <w:szCs w:val="24"/>
          <w:lang w:val="es-ES_tradnl"/>
        </w:rPr>
        <w:t>¿Qué piensa Dios del divorcio</w:t>
      </w:r>
      <w:r w:rsidRPr="0047195F">
        <w:rPr>
          <w:rFonts w:eastAsia="Batang"/>
          <w:b/>
          <w:bCs/>
          <w:iCs/>
          <w:sz w:val="24"/>
          <w:szCs w:val="24"/>
          <w:lang w:val="es-ES_tradnl"/>
        </w:rPr>
        <w:t>?</w:t>
      </w:r>
    </w:p>
    <w:p w:rsidR="00CE724C" w:rsidRPr="0047195F" w:rsidRDefault="00CE724C" w:rsidP="0047195F">
      <w:pPr>
        <w:jc w:val="both"/>
        <w:rPr>
          <w:rFonts w:eastAsia="Batang"/>
          <w:i/>
          <w:iCs/>
          <w:sz w:val="24"/>
          <w:szCs w:val="24"/>
          <w:lang w:val="es-ES_tradnl"/>
        </w:rPr>
      </w:pPr>
    </w:p>
    <w:p w:rsidR="00CE724C" w:rsidRPr="0047195F" w:rsidRDefault="00321F13" w:rsidP="0047195F">
      <w:pPr>
        <w:jc w:val="both"/>
        <w:rPr>
          <w:rFonts w:eastAsia="Batang"/>
          <w:sz w:val="24"/>
          <w:szCs w:val="24"/>
          <w:u w:val="single"/>
          <w:lang w:val="es-ES_tradnl"/>
        </w:rPr>
      </w:pPr>
      <w:r w:rsidRPr="0047195F">
        <w:rPr>
          <w:rFonts w:eastAsia="Batang"/>
          <w:sz w:val="24"/>
          <w:szCs w:val="24"/>
          <w:u w:val="single"/>
          <w:lang w:val="es-ES_tradnl"/>
        </w:rPr>
        <w:t>Respuesta</w:t>
      </w:r>
      <w:r w:rsidR="00CE724C" w:rsidRPr="0047195F">
        <w:rPr>
          <w:rFonts w:eastAsia="Batang"/>
          <w:sz w:val="24"/>
          <w:szCs w:val="24"/>
          <w:u w:val="single"/>
          <w:lang w:val="es-ES_tradnl"/>
        </w:rPr>
        <w:t>:</w:t>
      </w:r>
      <w:r w:rsidR="00CE724C" w:rsidRPr="0047195F">
        <w:rPr>
          <w:rFonts w:eastAsia="Batang"/>
          <w:sz w:val="24"/>
          <w:szCs w:val="24"/>
          <w:lang w:val="es-ES_tradnl"/>
        </w:rPr>
        <w:t xml:space="preserve"> </w:t>
      </w:r>
      <w:r w:rsidR="0030195F" w:rsidRPr="0047195F">
        <w:rPr>
          <w:rFonts w:eastAsia="Batang"/>
          <w:sz w:val="24"/>
          <w:szCs w:val="24"/>
          <w:lang w:val="es-ES_tradnl"/>
        </w:rPr>
        <w:t>Dios odia</w:t>
      </w:r>
      <w:r w:rsidRPr="0047195F">
        <w:rPr>
          <w:rFonts w:eastAsia="Batang"/>
          <w:sz w:val="24"/>
          <w:szCs w:val="24"/>
          <w:lang w:val="es-ES_tradnl"/>
        </w:rPr>
        <w:t xml:space="preserve"> el divorcio</w:t>
      </w:r>
      <w:r w:rsidR="0047195F">
        <w:rPr>
          <w:rFonts w:eastAsia="Batang"/>
          <w:sz w:val="24"/>
          <w:szCs w:val="24"/>
          <w:lang w:val="es-ES_tradnl"/>
        </w:rPr>
        <w:t>.</w:t>
      </w:r>
    </w:p>
    <w:p w:rsidR="00CE724C" w:rsidRPr="0047195F" w:rsidRDefault="00CE724C" w:rsidP="0047195F">
      <w:pPr>
        <w:jc w:val="both"/>
        <w:rPr>
          <w:rFonts w:eastAsia="Batang"/>
          <w:sz w:val="24"/>
          <w:szCs w:val="24"/>
          <w:u w:val="single"/>
          <w:lang w:val="es-ES_tradnl"/>
        </w:rPr>
      </w:pPr>
    </w:p>
    <w:p w:rsidR="00CE724C" w:rsidRPr="0047195F" w:rsidRDefault="0047195F" w:rsidP="0047195F">
      <w:pPr>
        <w:pStyle w:val="Listaconvietas"/>
        <w:jc w:val="both"/>
        <w:rPr>
          <w:rFonts w:ascii="Times New Roman" w:hAnsi="Times New Roman" w:cs="Times New Roman"/>
          <w:sz w:val="24"/>
          <w:szCs w:val="24"/>
          <w:lang w:val="es-ES_tradnl"/>
        </w:rPr>
      </w:pPr>
      <w:r w:rsidRPr="0047195F">
        <w:rPr>
          <w:rStyle w:val="sup"/>
          <w:rFonts w:ascii="Times New Roman" w:hAnsi="Times New Roman" w:cs="Times New Roman"/>
          <w:sz w:val="24"/>
          <w:szCs w:val="24"/>
          <w:lang w:val="es-ES_tradnl"/>
        </w:rPr>
        <w:t>«</w:t>
      </w:r>
      <w:r w:rsidR="00CE724C" w:rsidRPr="0047195F">
        <w:rPr>
          <w:rStyle w:val="sup"/>
          <w:rFonts w:ascii="Times New Roman" w:hAnsi="Times New Roman" w:cs="Times New Roman"/>
          <w:sz w:val="24"/>
          <w:szCs w:val="24"/>
          <w:vertAlign w:val="superscript"/>
          <w:lang w:val="es-ES_tradnl"/>
        </w:rPr>
        <w:t>11</w:t>
      </w:r>
      <w:r>
        <w:rPr>
          <w:rFonts w:ascii="Times New Roman" w:hAnsi="Times New Roman" w:cs="Times New Roman"/>
          <w:sz w:val="24"/>
          <w:szCs w:val="24"/>
          <w:lang w:val="es-ES_tradnl"/>
        </w:rPr>
        <w:t xml:space="preserve"> </w:t>
      </w:r>
      <w:r w:rsidR="00321F13" w:rsidRPr="0047195F">
        <w:rPr>
          <w:rFonts w:ascii="Times New Roman" w:hAnsi="Times New Roman" w:cs="Times New Roman"/>
          <w:sz w:val="24"/>
          <w:szCs w:val="24"/>
          <w:lang w:val="es-ES_tradnl"/>
        </w:rPr>
        <w:t xml:space="preserve">Prevaricó Judá, y en Israel y en Jerusalén se ha cometido abominación; porque Judá ha profanado el santuario de Jehová que él amó, y se casó con hija de dios extraño. </w:t>
      </w:r>
      <w:r w:rsidR="00321F13" w:rsidRPr="0047195F">
        <w:rPr>
          <w:rStyle w:val="sup"/>
          <w:rFonts w:ascii="Times New Roman" w:hAnsi="Times New Roman" w:cs="Times New Roman"/>
          <w:sz w:val="24"/>
          <w:szCs w:val="24"/>
          <w:vertAlign w:val="superscript"/>
          <w:lang w:val="es-ES_tradnl"/>
        </w:rPr>
        <w:t>12</w:t>
      </w:r>
      <w:r w:rsidR="00321F13" w:rsidRPr="0047195F">
        <w:rPr>
          <w:rFonts w:ascii="Times New Roman" w:hAnsi="Times New Roman" w:cs="Times New Roman"/>
          <w:sz w:val="24"/>
          <w:szCs w:val="24"/>
          <w:vertAlign w:val="superscript"/>
          <w:lang w:val="es-ES_tradnl"/>
        </w:rPr>
        <w:t xml:space="preserve"> </w:t>
      </w:r>
      <w:r w:rsidR="00321F13" w:rsidRPr="0047195F">
        <w:rPr>
          <w:rFonts w:ascii="Times New Roman" w:hAnsi="Times New Roman" w:cs="Times New Roman"/>
          <w:sz w:val="24"/>
          <w:szCs w:val="24"/>
          <w:lang w:val="es-ES_tradnl"/>
        </w:rPr>
        <w:t>Jehová cortará de las tiendas de Jacob al hombre que hiciere esto, al que vela y al que responde, y al que ofrece ofrenda a Jehová de los ejércitos.</w:t>
      </w:r>
      <w:r>
        <w:rPr>
          <w:rFonts w:ascii="Times New Roman" w:hAnsi="Times New Roman" w:cs="Times New Roman"/>
          <w:sz w:val="24"/>
          <w:szCs w:val="24"/>
          <w:lang w:val="es-ES_tradnl"/>
        </w:rPr>
        <w:t xml:space="preserve"> </w:t>
      </w:r>
      <w:r w:rsidR="00321F13" w:rsidRPr="0047195F">
        <w:rPr>
          <w:rStyle w:val="sup"/>
          <w:rFonts w:ascii="Times New Roman" w:hAnsi="Times New Roman" w:cs="Times New Roman"/>
          <w:sz w:val="24"/>
          <w:szCs w:val="24"/>
          <w:vertAlign w:val="superscript"/>
          <w:lang w:val="es-ES_tradnl"/>
        </w:rPr>
        <w:t>13</w:t>
      </w:r>
      <w:r w:rsidR="00321F13" w:rsidRPr="0047195F">
        <w:rPr>
          <w:rFonts w:ascii="Times New Roman" w:hAnsi="Times New Roman" w:cs="Times New Roman"/>
          <w:sz w:val="24"/>
          <w:szCs w:val="24"/>
          <w:lang w:val="es-ES_tradnl"/>
        </w:rPr>
        <w:t xml:space="preserve"> Y esta otra vez haréis cubrir el altar de Jehová de lágrimas, de llanto, y de clamor; así que no miraré más a la ofrenda, para aceptarla con gusto de vuestra mano. </w:t>
      </w:r>
      <w:r w:rsidR="00321F13" w:rsidRPr="0047195F">
        <w:rPr>
          <w:rStyle w:val="sup"/>
          <w:rFonts w:ascii="Times New Roman" w:hAnsi="Times New Roman" w:cs="Times New Roman"/>
          <w:sz w:val="24"/>
          <w:szCs w:val="24"/>
          <w:vertAlign w:val="superscript"/>
          <w:lang w:val="es-ES_tradnl"/>
        </w:rPr>
        <w:t>14</w:t>
      </w:r>
      <w:r w:rsidR="00321F13" w:rsidRPr="0047195F">
        <w:rPr>
          <w:rFonts w:ascii="Times New Roman" w:hAnsi="Times New Roman" w:cs="Times New Roman"/>
          <w:sz w:val="24"/>
          <w:szCs w:val="24"/>
          <w:vertAlign w:val="superscript"/>
          <w:lang w:val="es-ES_tradnl"/>
        </w:rPr>
        <w:t xml:space="preserve"> </w:t>
      </w:r>
      <w:r w:rsidR="00321F13" w:rsidRPr="0047195F">
        <w:rPr>
          <w:rFonts w:ascii="Times New Roman" w:hAnsi="Times New Roman" w:cs="Times New Roman"/>
          <w:sz w:val="24"/>
          <w:szCs w:val="24"/>
          <w:lang w:val="es-ES_tradnl"/>
        </w:rPr>
        <w:t>Mas diréis: ¿Por qué? Porque Jehová ha atestiguado entre ti y la mujer de tu juventud, contra la cual has sido desleal, siendo ella tu compañera, y la mujer de tu pacto.</w:t>
      </w:r>
      <w:r>
        <w:rPr>
          <w:rFonts w:ascii="Times New Roman" w:hAnsi="Times New Roman" w:cs="Times New Roman"/>
          <w:sz w:val="24"/>
          <w:szCs w:val="24"/>
          <w:lang w:val="es-ES_tradnl"/>
        </w:rPr>
        <w:t xml:space="preserve"> </w:t>
      </w:r>
      <w:r w:rsidR="00321F13" w:rsidRPr="0047195F">
        <w:rPr>
          <w:rStyle w:val="sup"/>
          <w:rFonts w:ascii="Times New Roman" w:hAnsi="Times New Roman" w:cs="Times New Roman"/>
          <w:sz w:val="24"/>
          <w:szCs w:val="24"/>
          <w:vertAlign w:val="superscript"/>
          <w:lang w:val="es-ES_tradnl"/>
        </w:rPr>
        <w:t>15</w:t>
      </w:r>
      <w:r w:rsidR="00321F13" w:rsidRPr="0047195F">
        <w:rPr>
          <w:rFonts w:ascii="Times New Roman" w:hAnsi="Times New Roman" w:cs="Times New Roman"/>
          <w:sz w:val="24"/>
          <w:szCs w:val="24"/>
          <w:lang w:val="es-ES_tradnl"/>
        </w:rPr>
        <w:t xml:space="preserve"> ¿No hizo él uno, habiendo en él abundancia de espíritu? ¿Y por qué uno? Porque buscaba una descendencia para Dios. Guardaos, pues, en vuestro espíritu, y no seáis desleales para con la mujer de vuestra juventud.</w:t>
      </w:r>
      <w:r>
        <w:rPr>
          <w:rFonts w:ascii="Times New Roman" w:hAnsi="Times New Roman" w:cs="Times New Roman"/>
          <w:sz w:val="24"/>
          <w:szCs w:val="24"/>
          <w:lang w:val="es-ES_tradnl"/>
        </w:rPr>
        <w:t xml:space="preserve"> </w:t>
      </w:r>
      <w:r w:rsidR="00321F13" w:rsidRPr="0047195F">
        <w:rPr>
          <w:rStyle w:val="sup"/>
          <w:rFonts w:ascii="Times New Roman" w:hAnsi="Times New Roman" w:cs="Times New Roman"/>
          <w:sz w:val="24"/>
          <w:szCs w:val="24"/>
          <w:vertAlign w:val="superscript"/>
          <w:lang w:val="es-ES_tradnl"/>
        </w:rPr>
        <w:t>16</w:t>
      </w:r>
      <w:r>
        <w:rPr>
          <w:rFonts w:ascii="Times New Roman" w:hAnsi="Times New Roman" w:cs="Times New Roman"/>
          <w:sz w:val="24"/>
          <w:szCs w:val="24"/>
          <w:lang w:val="es-ES_tradnl"/>
        </w:rPr>
        <w:t xml:space="preserve"> </w:t>
      </w:r>
      <w:r w:rsidR="00321F13" w:rsidRPr="0047195F">
        <w:rPr>
          <w:rFonts w:ascii="Times New Roman" w:hAnsi="Times New Roman" w:cs="Times New Roman"/>
          <w:sz w:val="24"/>
          <w:szCs w:val="24"/>
          <w:lang w:val="es-ES_tradnl"/>
        </w:rPr>
        <w:t>Porque Jehová Dios de Israel ha dicho que él aborrece el repudio, y al que cubre de iniquidad su vestido, dijo Jehová de los ejércitos. Guardaos, pues, en vuestro espíritu, y no seáis desleales</w:t>
      </w:r>
      <w:r w:rsidRPr="0047195F">
        <w:rPr>
          <w:rFonts w:ascii="Times New Roman" w:hAnsi="Times New Roman" w:cs="Times New Roman"/>
          <w:sz w:val="24"/>
          <w:szCs w:val="24"/>
          <w:lang w:val="es-ES_tradnl"/>
        </w:rPr>
        <w:t>»</w:t>
      </w:r>
      <w:r w:rsidR="00CE724C" w:rsidRPr="0047195F">
        <w:rPr>
          <w:rFonts w:ascii="Times New Roman" w:hAnsi="Times New Roman" w:cs="Times New Roman"/>
          <w:sz w:val="24"/>
          <w:szCs w:val="24"/>
          <w:lang w:val="es-ES_tradnl"/>
        </w:rPr>
        <w:t xml:space="preserve"> (</w:t>
      </w:r>
      <w:r w:rsidR="00321F13" w:rsidRPr="0047195F">
        <w:rPr>
          <w:rFonts w:ascii="Times New Roman" w:hAnsi="Times New Roman" w:cs="Times New Roman"/>
          <w:sz w:val="24"/>
          <w:szCs w:val="24"/>
          <w:lang w:val="es-ES_tradnl"/>
        </w:rPr>
        <w:t>Malaquías</w:t>
      </w:r>
      <w:r w:rsidR="00CE724C" w:rsidRPr="0047195F">
        <w:rPr>
          <w:rFonts w:ascii="Times New Roman" w:hAnsi="Times New Roman" w:cs="Times New Roman"/>
          <w:sz w:val="24"/>
          <w:szCs w:val="24"/>
          <w:lang w:val="es-ES_tradnl"/>
        </w:rPr>
        <w:t xml:space="preserve"> 2:11-16)</w:t>
      </w:r>
      <w:r>
        <w:rPr>
          <w:rFonts w:ascii="Times New Roman" w:hAnsi="Times New Roman" w:cs="Times New Roman"/>
          <w:sz w:val="24"/>
          <w:szCs w:val="24"/>
          <w:lang w:val="es-ES_tradnl"/>
        </w:rPr>
        <w:t>.</w:t>
      </w: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321F13" w:rsidP="0047195F">
      <w:pPr>
        <w:pStyle w:val="Listaconvietas"/>
        <w:jc w:val="both"/>
        <w:rPr>
          <w:rFonts w:ascii="Times New Roman" w:hAnsi="Times New Roman" w:cs="Times New Roman"/>
          <w:sz w:val="24"/>
          <w:szCs w:val="24"/>
          <w:lang w:val="es-ES_tradnl"/>
        </w:rPr>
      </w:pPr>
      <w:r w:rsidRPr="0047195F">
        <w:rPr>
          <w:rFonts w:ascii="Times New Roman" w:hAnsi="Times New Roman" w:cs="Times New Roman"/>
          <w:sz w:val="24"/>
          <w:szCs w:val="24"/>
          <w:u w:val="single"/>
          <w:lang w:val="es-ES_tradnl"/>
        </w:rPr>
        <w:t>Razón</w:t>
      </w:r>
      <w:r w:rsidR="00CE724C" w:rsidRPr="0047195F">
        <w:rPr>
          <w:rFonts w:ascii="Times New Roman" w:hAnsi="Times New Roman" w:cs="Times New Roman"/>
          <w:sz w:val="24"/>
          <w:szCs w:val="24"/>
          <w:u w:val="single"/>
          <w:lang w:val="es-ES_tradnl"/>
        </w:rPr>
        <w:t xml:space="preserve"> 1</w:t>
      </w:r>
      <w:r w:rsidR="0030195F" w:rsidRPr="0047195F">
        <w:rPr>
          <w:rFonts w:ascii="Times New Roman" w:hAnsi="Times New Roman" w:cs="Times New Roman"/>
          <w:sz w:val="24"/>
          <w:szCs w:val="24"/>
          <w:lang w:val="es-ES_tradnl"/>
        </w:rPr>
        <w:t xml:space="preserve">: </w:t>
      </w:r>
      <w:r w:rsidRPr="0047195F">
        <w:rPr>
          <w:rFonts w:ascii="Times New Roman" w:hAnsi="Times New Roman" w:cs="Times New Roman"/>
          <w:sz w:val="24"/>
          <w:szCs w:val="24"/>
          <w:lang w:val="es-ES_tradnl"/>
        </w:rPr>
        <w:t xml:space="preserve">Dios </w:t>
      </w:r>
      <w:r w:rsidR="0030195F" w:rsidRPr="0047195F">
        <w:rPr>
          <w:rFonts w:ascii="Times New Roman" w:hAnsi="Times New Roman" w:cs="Times New Roman"/>
          <w:sz w:val="24"/>
          <w:szCs w:val="24"/>
          <w:lang w:val="es-ES_tradnl"/>
        </w:rPr>
        <w:t>odia</w:t>
      </w:r>
      <w:r w:rsidRPr="0047195F">
        <w:rPr>
          <w:rFonts w:ascii="Times New Roman" w:hAnsi="Times New Roman" w:cs="Times New Roman"/>
          <w:sz w:val="24"/>
          <w:szCs w:val="24"/>
          <w:lang w:val="es-ES_tradnl"/>
        </w:rPr>
        <w:t xml:space="preserve"> el divorcio </w:t>
      </w:r>
      <w:r w:rsidR="0030195F" w:rsidRPr="0047195F">
        <w:rPr>
          <w:rFonts w:ascii="Times New Roman" w:hAnsi="Times New Roman" w:cs="Times New Roman"/>
          <w:sz w:val="24"/>
          <w:szCs w:val="24"/>
          <w:lang w:val="es-ES_tradnl"/>
        </w:rPr>
        <w:t>porque</w:t>
      </w:r>
      <w:r w:rsidRPr="0047195F">
        <w:rPr>
          <w:rFonts w:ascii="Times New Roman" w:hAnsi="Times New Roman" w:cs="Times New Roman"/>
          <w:sz w:val="24"/>
          <w:szCs w:val="24"/>
          <w:lang w:val="es-ES_tradnl"/>
        </w:rPr>
        <w:t xml:space="preserve"> </w:t>
      </w:r>
      <w:r w:rsidR="0030195F" w:rsidRPr="0047195F">
        <w:rPr>
          <w:rFonts w:ascii="Times New Roman" w:hAnsi="Times New Roman" w:cs="Times New Roman"/>
          <w:sz w:val="24"/>
          <w:szCs w:val="24"/>
          <w:lang w:val="es-ES_tradnl"/>
        </w:rPr>
        <w:t>perjudica</w:t>
      </w:r>
      <w:r w:rsidRPr="0047195F">
        <w:rPr>
          <w:rFonts w:ascii="Times New Roman" w:hAnsi="Times New Roman" w:cs="Times New Roman"/>
          <w:sz w:val="24"/>
          <w:szCs w:val="24"/>
          <w:lang w:val="es-ES_tradnl"/>
        </w:rPr>
        <w:t xml:space="preserve"> la oportunidad de los padres de criar </w:t>
      </w:r>
      <w:r w:rsidR="0030195F" w:rsidRPr="0047195F">
        <w:rPr>
          <w:rFonts w:ascii="Times New Roman" w:hAnsi="Times New Roman" w:cs="Times New Roman"/>
          <w:sz w:val="24"/>
          <w:szCs w:val="24"/>
          <w:lang w:val="es-ES_tradnl"/>
        </w:rPr>
        <w:t xml:space="preserve">una </w:t>
      </w:r>
      <w:r w:rsidRPr="0047195F">
        <w:rPr>
          <w:rFonts w:ascii="Times New Roman" w:hAnsi="Times New Roman" w:cs="Times New Roman"/>
          <w:sz w:val="24"/>
          <w:szCs w:val="24"/>
          <w:lang w:val="es-ES_tradnl"/>
        </w:rPr>
        <w:t xml:space="preserve">descendencia </w:t>
      </w:r>
      <w:r w:rsidR="0030195F" w:rsidRPr="0047195F">
        <w:rPr>
          <w:rFonts w:ascii="Times New Roman" w:hAnsi="Times New Roman" w:cs="Times New Roman"/>
          <w:sz w:val="24"/>
          <w:szCs w:val="24"/>
          <w:lang w:val="es-ES_tradnl"/>
        </w:rPr>
        <w:t>piadosa</w:t>
      </w:r>
      <w:r w:rsidR="00CE724C" w:rsidRPr="0047195F">
        <w:rPr>
          <w:rFonts w:ascii="Times New Roman" w:hAnsi="Times New Roman" w:cs="Times New Roman"/>
          <w:sz w:val="24"/>
          <w:szCs w:val="24"/>
          <w:lang w:val="es-ES_tradnl"/>
        </w:rPr>
        <w:t>.</w:t>
      </w:r>
      <w:r w:rsidR="0047195F">
        <w:rPr>
          <w:rFonts w:ascii="Times New Roman" w:hAnsi="Times New Roman" w:cs="Times New Roman"/>
          <w:sz w:val="24"/>
          <w:szCs w:val="24"/>
          <w:lang w:val="es-ES_tradnl"/>
        </w:rPr>
        <w:t xml:space="preserve">  </w:t>
      </w: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321F13" w:rsidP="0047195F">
      <w:pPr>
        <w:pStyle w:val="Listaconvietas"/>
        <w:jc w:val="both"/>
        <w:rPr>
          <w:rFonts w:ascii="Times New Roman" w:hAnsi="Times New Roman" w:cs="Times New Roman"/>
          <w:sz w:val="24"/>
          <w:szCs w:val="24"/>
          <w:lang w:val="es-ES_tradnl"/>
        </w:rPr>
      </w:pPr>
      <w:r w:rsidRPr="0047195F">
        <w:rPr>
          <w:rFonts w:ascii="Times New Roman" w:hAnsi="Times New Roman" w:cs="Times New Roman"/>
          <w:sz w:val="24"/>
          <w:szCs w:val="24"/>
          <w:u w:val="single"/>
          <w:lang w:val="es-ES_tradnl"/>
        </w:rPr>
        <w:t>Razón</w:t>
      </w:r>
      <w:r w:rsidR="00CE724C" w:rsidRPr="0047195F">
        <w:rPr>
          <w:rFonts w:ascii="Times New Roman" w:hAnsi="Times New Roman" w:cs="Times New Roman"/>
          <w:sz w:val="24"/>
          <w:szCs w:val="24"/>
          <w:u w:val="single"/>
          <w:lang w:val="es-ES_tradnl"/>
        </w:rPr>
        <w:t xml:space="preserve"> 2</w:t>
      </w:r>
      <w:r w:rsidR="00CE724C" w:rsidRPr="0047195F">
        <w:rPr>
          <w:rFonts w:ascii="Times New Roman" w:hAnsi="Times New Roman" w:cs="Times New Roman"/>
          <w:sz w:val="24"/>
          <w:szCs w:val="24"/>
          <w:lang w:val="es-ES_tradnl"/>
        </w:rPr>
        <w:t xml:space="preserve">: </w:t>
      </w:r>
      <w:r w:rsidRPr="0047195F">
        <w:rPr>
          <w:rFonts w:ascii="Times New Roman" w:hAnsi="Times New Roman" w:cs="Times New Roman"/>
          <w:sz w:val="24"/>
          <w:szCs w:val="24"/>
          <w:lang w:val="es-ES_tradnl"/>
        </w:rPr>
        <w:t xml:space="preserve">Dios es un Dios de pacto que </w:t>
      </w:r>
      <w:r w:rsidR="0030195F" w:rsidRPr="0047195F">
        <w:rPr>
          <w:rFonts w:ascii="Times New Roman" w:hAnsi="Times New Roman" w:cs="Times New Roman"/>
          <w:sz w:val="24"/>
          <w:szCs w:val="24"/>
          <w:lang w:val="es-ES_tradnl"/>
        </w:rPr>
        <w:t>odia</w:t>
      </w:r>
      <w:r w:rsidRPr="0047195F">
        <w:rPr>
          <w:rFonts w:ascii="Times New Roman" w:hAnsi="Times New Roman" w:cs="Times New Roman"/>
          <w:sz w:val="24"/>
          <w:szCs w:val="24"/>
          <w:lang w:val="es-ES_tradnl"/>
        </w:rPr>
        <w:t xml:space="preserve"> el divorcio porque es la ruptura de un pacto</w:t>
      </w:r>
      <w:r w:rsidR="00CE724C" w:rsidRPr="0047195F">
        <w:rPr>
          <w:rFonts w:ascii="Times New Roman" w:hAnsi="Times New Roman" w:cs="Times New Roman"/>
          <w:sz w:val="24"/>
          <w:szCs w:val="24"/>
          <w:lang w:val="es-ES_tradnl"/>
        </w:rPr>
        <w:t>.</w:t>
      </w:r>
      <w:r w:rsidR="0047195F">
        <w:rPr>
          <w:rFonts w:ascii="Times New Roman" w:hAnsi="Times New Roman" w:cs="Times New Roman"/>
          <w:sz w:val="24"/>
          <w:szCs w:val="24"/>
          <w:lang w:val="es-ES_tradnl"/>
        </w:rPr>
        <w:t xml:space="preserve"> </w:t>
      </w:r>
      <w:r w:rsidR="00CE724C" w:rsidRPr="0047195F">
        <w:rPr>
          <w:rFonts w:ascii="Times New Roman" w:hAnsi="Times New Roman" w:cs="Times New Roman"/>
          <w:sz w:val="24"/>
          <w:szCs w:val="24"/>
          <w:lang w:val="es-ES_tradnl"/>
        </w:rPr>
        <w:t xml:space="preserve"> </w:t>
      </w: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321F13" w:rsidP="0047195F">
      <w:pPr>
        <w:pStyle w:val="Listaconvietas"/>
        <w:jc w:val="both"/>
        <w:rPr>
          <w:rFonts w:ascii="Times New Roman" w:hAnsi="Times New Roman" w:cs="Times New Roman"/>
          <w:sz w:val="24"/>
          <w:szCs w:val="24"/>
          <w:lang w:val="es-ES_tradnl"/>
        </w:rPr>
      </w:pPr>
      <w:r w:rsidRPr="0047195F">
        <w:rPr>
          <w:rFonts w:ascii="Times New Roman" w:hAnsi="Times New Roman" w:cs="Times New Roman"/>
          <w:sz w:val="24"/>
          <w:szCs w:val="24"/>
          <w:u w:val="single"/>
          <w:lang w:val="es-ES_tradnl"/>
        </w:rPr>
        <w:t>Razón</w:t>
      </w:r>
      <w:r w:rsidR="00CE724C" w:rsidRPr="0047195F">
        <w:rPr>
          <w:rFonts w:ascii="Times New Roman" w:hAnsi="Times New Roman" w:cs="Times New Roman"/>
          <w:sz w:val="24"/>
          <w:szCs w:val="24"/>
          <w:u w:val="single"/>
          <w:lang w:val="es-ES_tradnl"/>
        </w:rPr>
        <w:t xml:space="preserve"> 3</w:t>
      </w:r>
      <w:r w:rsidR="0030195F" w:rsidRPr="0047195F">
        <w:rPr>
          <w:rFonts w:ascii="Times New Roman" w:hAnsi="Times New Roman" w:cs="Times New Roman"/>
          <w:sz w:val="24"/>
          <w:szCs w:val="24"/>
          <w:lang w:val="es-ES_tradnl"/>
        </w:rPr>
        <w:t xml:space="preserve">: </w:t>
      </w:r>
      <w:r w:rsidRPr="0047195F">
        <w:rPr>
          <w:rFonts w:ascii="Times New Roman" w:hAnsi="Times New Roman" w:cs="Times New Roman"/>
          <w:sz w:val="24"/>
          <w:szCs w:val="24"/>
          <w:lang w:val="es-ES_tradnl"/>
        </w:rPr>
        <w:t xml:space="preserve">Dios </w:t>
      </w:r>
      <w:r w:rsidR="0030195F" w:rsidRPr="0047195F">
        <w:rPr>
          <w:rFonts w:ascii="Times New Roman" w:hAnsi="Times New Roman" w:cs="Times New Roman"/>
          <w:sz w:val="24"/>
          <w:szCs w:val="24"/>
          <w:lang w:val="es-ES_tradnl"/>
        </w:rPr>
        <w:t>odia</w:t>
      </w:r>
      <w:r w:rsidRPr="0047195F">
        <w:rPr>
          <w:rFonts w:ascii="Times New Roman" w:hAnsi="Times New Roman" w:cs="Times New Roman"/>
          <w:sz w:val="24"/>
          <w:szCs w:val="24"/>
          <w:lang w:val="es-ES_tradnl"/>
        </w:rPr>
        <w:t xml:space="preserve"> el divorcio porque destruye la imagen de la fidelidad al pacto</w:t>
      </w:r>
      <w:r w:rsidR="00CE724C" w:rsidRPr="0047195F">
        <w:rPr>
          <w:rFonts w:ascii="Times New Roman" w:hAnsi="Times New Roman" w:cs="Times New Roman"/>
          <w:sz w:val="24"/>
          <w:szCs w:val="24"/>
          <w:lang w:val="es-ES_tradnl"/>
        </w:rPr>
        <w:t>.</w:t>
      </w:r>
      <w:r w:rsidR="0047195F">
        <w:rPr>
          <w:rFonts w:ascii="Times New Roman" w:hAnsi="Times New Roman" w:cs="Times New Roman"/>
          <w:sz w:val="24"/>
          <w:szCs w:val="24"/>
          <w:lang w:val="es-ES_tradnl"/>
        </w:rPr>
        <w:t xml:space="preserve"> </w:t>
      </w:r>
    </w:p>
    <w:p w:rsidR="00CE724C" w:rsidRDefault="00CE724C" w:rsidP="0047195F">
      <w:pPr>
        <w:pStyle w:val="Listaconvietas"/>
        <w:jc w:val="both"/>
        <w:rPr>
          <w:rFonts w:ascii="Times New Roman" w:hAnsi="Times New Roman" w:cs="Times New Roman"/>
          <w:sz w:val="24"/>
          <w:szCs w:val="24"/>
          <w:lang w:val="es-ES_tradnl"/>
        </w:rPr>
      </w:pPr>
    </w:p>
    <w:p w:rsidR="0047195F" w:rsidRPr="0047195F" w:rsidRDefault="0047195F" w:rsidP="0047195F">
      <w:pPr>
        <w:pStyle w:val="Listaconvietas"/>
        <w:jc w:val="both"/>
        <w:rPr>
          <w:rFonts w:ascii="Times New Roman" w:hAnsi="Times New Roman" w:cs="Times New Roman"/>
          <w:kern w:val="0"/>
          <w:sz w:val="24"/>
          <w:szCs w:val="24"/>
          <w:lang w:val="es-ES_tradnl"/>
        </w:rPr>
      </w:pPr>
    </w:p>
    <w:p w:rsidR="00CE724C" w:rsidRPr="0047195F" w:rsidRDefault="0047195F" w:rsidP="0047195F">
      <w:pPr>
        <w:pStyle w:val="Listaconvietas"/>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321F13" w:rsidRPr="0047195F">
        <w:rPr>
          <w:rFonts w:ascii="Times New Roman" w:hAnsi="Times New Roman" w:cs="Times New Roman"/>
          <w:sz w:val="24"/>
          <w:szCs w:val="24"/>
          <w:lang w:val="es-ES_tradnl"/>
        </w:rPr>
        <w:t>Él, respondiendo, les dijo: ¿No habéis leído que el que los hizo al principio, varón y hembra los hizo, y dijo: Por esto el hombre dejará padre y madre, y se unirá a su mujer, y los dos serán una sola carne? Así que no son ya más dos, sino una sola carne; por tanto, lo que Dios juntó, no lo separe el hombre</w:t>
      </w:r>
      <w:r w:rsidRPr="0047195F">
        <w:rPr>
          <w:rFonts w:ascii="Times New Roman" w:hAnsi="Times New Roman" w:cs="Times New Roman"/>
          <w:sz w:val="24"/>
          <w:szCs w:val="24"/>
          <w:lang w:val="es-ES_tradnl"/>
        </w:rPr>
        <w:t>»</w:t>
      </w:r>
      <w:r w:rsidR="00CE724C" w:rsidRPr="0047195F">
        <w:rPr>
          <w:rFonts w:ascii="Times New Roman" w:hAnsi="Times New Roman" w:cs="Times New Roman"/>
          <w:sz w:val="24"/>
          <w:szCs w:val="24"/>
          <w:lang w:val="es-ES_tradnl"/>
        </w:rPr>
        <w:t xml:space="preserve"> </w:t>
      </w:r>
      <w:r w:rsidR="00321F13" w:rsidRPr="0047195F">
        <w:rPr>
          <w:rFonts w:ascii="Times New Roman" w:hAnsi="Times New Roman" w:cs="Times New Roman"/>
          <w:sz w:val="24"/>
          <w:szCs w:val="24"/>
          <w:lang w:val="es-ES_tradnl"/>
        </w:rPr>
        <w:t>(Mateo</w:t>
      </w:r>
      <w:r w:rsidR="00CE724C" w:rsidRPr="0047195F">
        <w:rPr>
          <w:rFonts w:ascii="Times New Roman" w:hAnsi="Times New Roman" w:cs="Times New Roman"/>
          <w:sz w:val="24"/>
          <w:szCs w:val="24"/>
          <w:lang w:val="es-ES_tradnl"/>
        </w:rPr>
        <w:t xml:space="preserve"> 19:4-6).</w:t>
      </w:r>
    </w:p>
    <w:p w:rsidR="0047195F" w:rsidRDefault="0047195F" w:rsidP="0047195F">
      <w:pPr>
        <w:jc w:val="both"/>
        <w:rPr>
          <w:rFonts w:eastAsia="Arial Unicode MS"/>
          <w:sz w:val="24"/>
          <w:szCs w:val="24"/>
          <w:lang w:val="es-ES_tradnl"/>
        </w:rPr>
      </w:pPr>
    </w:p>
    <w:p w:rsidR="00CE724C" w:rsidRPr="0047195F" w:rsidRDefault="00CE724C" w:rsidP="0047195F">
      <w:pPr>
        <w:jc w:val="both"/>
        <w:rPr>
          <w:rFonts w:eastAsia="Batang"/>
          <w:b/>
          <w:bCs/>
          <w:iCs/>
          <w:sz w:val="24"/>
          <w:szCs w:val="24"/>
          <w:lang w:val="es-ES_tradnl"/>
        </w:rPr>
      </w:pPr>
      <w:r w:rsidRPr="0047195F">
        <w:rPr>
          <w:rFonts w:eastAsia="Batang"/>
          <w:b/>
          <w:bCs/>
          <w:iCs/>
          <w:sz w:val="24"/>
          <w:szCs w:val="24"/>
          <w:lang w:val="es-ES_tradnl"/>
        </w:rPr>
        <w:lastRenderedPageBreak/>
        <w:t>3</w:t>
      </w:r>
      <w:r w:rsidR="0047195F" w:rsidRPr="0047195F">
        <w:rPr>
          <w:rFonts w:eastAsia="Batang"/>
          <w:b/>
          <w:bCs/>
          <w:iCs/>
          <w:sz w:val="24"/>
          <w:szCs w:val="24"/>
          <w:lang w:val="es-ES_tradnl"/>
        </w:rPr>
        <w:t xml:space="preserve">. </w:t>
      </w:r>
      <w:r w:rsidR="00321F13" w:rsidRPr="0047195F">
        <w:rPr>
          <w:rFonts w:eastAsia="Batang"/>
          <w:b/>
          <w:bCs/>
          <w:iCs/>
          <w:sz w:val="24"/>
          <w:szCs w:val="24"/>
          <w:lang w:val="es-ES_tradnl"/>
        </w:rPr>
        <w:t xml:space="preserve">¿Es el divorcio siempre </w:t>
      </w:r>
      <w:r w:rsidR="0030195F" w:rsidRPr="0047195F">
        <w:rPr>
          <w:rFonts w:eastAsia="Batang"/>
          <w:b/>
          <w:bCs/>
          <w:iCs/>
          <w:sz w:val="24"/>
          <w:szCs w:val="24"/>
          <w:lang w:val="es-ES_tradnl"/>
        </w:rPr>
        <w:t xml:space="preserve">un </w:t>
      </w:r>
      <w:r w:rsidR="00321F13" w:rsidRPr="0047195F">
        <w:rPr>
          <w:rFonts w:eastAsia="Batang"/>
          <w:b/>
          <w:bCs/>
          <w:iCs/>
          <w:sz w:val="24"/>
          <w:szCs w:val="24"/>
          <w:lang w:val="es-ES_tradnl"/>
        </w:rPr>
        <w:t>pecado?</w:t>
      </w:r>
    </w:p>
    <w:p w:rsidR="00CE724C" w:rsidRPr="0047195F" w:rsidRDefault="00CE724C" w:rsidP="0047195F">
      <w:pPr>
        <w:jc w:val="both"/>
        <w:rPr>
          <w:rFonts w:eastAsia="Batang"/>
          <w:i/>
          <w:iCs/>
          <w:sz w:val="24"/>
          <w:szCs w:val="24"/>
          <w:lang w:val="es-ES_tradnl"/>
        </w:rPr>
      </w:pPr>
    </w:p>
    <w:p w:rsidR="00321F13" w:rsidRPr="0047195F" w:rsidRDefault="00321F13" w:rsidP="0047195F">
      <w:pPr>
        <w:jc w:val="both"/>
        <w:rPr>
          <w:rFonts w:eastAsia="Batang"/>
          <w:sz w:val="24"/>
          <w:szCs w:val="24"/>
          <w:u w:val="single"/>
          <w:lang w:val="es-ES_tradnl"/>
        </w:rPr>
      </w:pPr>
      <w:r w:rsidRPr="0047195F">
        <w:rPr>
          <w:rFonts w:eastAsia="Batang"/>
          <w:iCs/>
          <w:sz w:val="24"/>
          <w:szCs w:val="24"/>
          <w:lang w:val="es-ES_tradnl"/>
        </w:rPr>
        <w:t>Respuesta</w:t>
      </w:r>
      <w:r w:rsidR="00CE724C" w:rsidRPr="0047195F">
        <w:rPr>
          <w:rFonts w:eastAsia="Batang"/>
          <w:iCs/>
          <w:sz w:val="24"/>
          <w:szCs w:val="24"/>
          <w:lang w:val="es-ES_tradnl"/>
        </w:rPr>
        <w:t xml:space="preserve">: </w:t>
      </w:r>
      <w:r w:rsidR="0047195F">
        <w:rPr>
          <w:rFonts w:eastAsia="Batang"/>
          <w:iCs/>
          <w:sz w:val="24"/>
          <w:szCs w:val="24"/>
          <w:lang w:val="es-ES_tradnl"/>
        </w:rPr>
        <w:t>La</w:t>
      </w:r>
      <w:r w:rsidRPr="0047195F">
        <w:rPr>
          <w:rFonts w:eastAsia="Batang"/>
          <w:iCs/>
          <w:sz w:val="24"/>
          <w:szCs w:val="24"/>
          <w:lang w:val="es-ES_tradnl"/>
        </w:rPr>
        <w:t xml:space="preserve"> Biblia enseña que a </w:t>
      </w:r>
      <w:r w:rsidR="0030195F" w:rsidRPr="0047195F">
        <w:rPr>
          <w:rFonts w:eastAsia="Batang"/>
          <w:iCs/>
          <w:sz w:val="24"/>
          <w:szCs w:val="24"/>
          <w:lang w:val="es-ES_tradnl"/>
        </w:rPr>
        <w:t>aunque el</w:t>
      </w:r>
      <w:r w:rsidRPr="0047195F">
        <w:rPr>
          <w:rFonts w:eastAsia="Batang"/>
          <w:iCs/>
          <w:sz w:val="24"/>
          <w:szCs w:val="24"/>
          <w:lang w:val="es-ES_tradnl"/>
        </w:rPr>
        <w:t xml:space="preserve"> divorcio es siempre </w:t>
      </w:r>
      <w:r w:rsidRPr="0047195F">
        <w:rPr>
          <w:rFonts w:eastAsia="Batang"/>
          <w:i/>
          <w:iCs/>
          <w:sz w:val="24"/>
          <w:szCs w:val="24"/>
          <w:lang w:val="es-ES_tradnl"/>
        </w:rPr>
        <w:t>resultado del pecado</w:t>
      </w:r>
      <w:r w:rsidR="00CE724C" w:rsidRPr="0047195F">
        <w:rPr>
          <w:rFonts w:eastAsia="Batang"/>
          <w:iCs/>
          <w:sz w:val="24"/>
          <w:szCs w:val="24"/>
          <w:lang w:val="es-ES_tradnl"/>
        </w:rPr>
        <w:t>…</w:t>
      </w:r>
      <w:r w:rsidR="0030195F" w:rsidRPr="0047195F">
        <w:rPr>
          <w:rFonts w:eastAsia="Batang"/>
          <w:iCs/>
          <w:sz w:val="24"/>
          <w:szCs w:val="24"/>
          <w:lang w:val="es-ES_tradnl"/>
        </w:rPr>
        <w:t xml:space="preserve"> </w:t>
      </w:r>
      <w:r w:rsidRPr="0047195F">
        <w:rPr>
          <w:rFonts w:eastAsia="Batang"/>
          <w:sz w:val="24"/>
          <w:szCs w:val="24"/>
          <w:lang w:val="es-ES_tradnl"/>
        </w:rPr>
        <w:t xml:space="preserve">el divorcio no siempre es pecado para </w:t>
      </w:r>
      <w:r w:rsidR="0030195F" w:rsidRPr="0047195F">
        <w:rPr>
          <w:rFonts w:eastAsia="Batang"/>
          <w:sz w:val="24"/>
          <w:szCs w:val="24"/>
          <w:lang w:val="es-ES_tradnl"/>
        </w:rPr>
        <w:t>las</w:t>
      </w:r>
      <w:r w:rsidRPr="0047195F">
        <w:rPr>
          <w:rFonts w:eastAsia="Batang"/>
          <w:sz w:val="24"/>
          <w:szCs w:val="24"/>
          <w:lang w:val="es-ES_tradnl"/>
        </w:rPr>
        <w:t xml:space="preserve"> partes involucradas</w:t>
      </w:r>
      <w:r w:rsidR="0047195F">
        <w:rPr>
          <w:rFonts w:eastAsia="Batang"/>
          <w:sz w:val="24"/>
          <w:szCs w:val="24"/>
          <w:lang w:val="es-ES_tradnl"/>
        </w:rPr>
        <w:t>.</w:t>
      </w:r>
    </w:p>
    <w:p w:rsidR="00CE724C" w:rsidRPr="0047195F" w:rsidRDefault="00CE724C" w:rsidP="0047195F">
      <w:pPr>
        <w:jc w:val="both"/>
        <w:rPr>
          <w:rFonts w:eastAsia="Batang"/>
          <w:sz w:val="24"/>
          <w:szCs w:val="24"/>
          <w:lang w:val="es-ES_tradnl"/>
        </w:rPr>
      </w:pP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47195F" w:rsidP="0047195F">
      <w:pPr>
        <w:pStyle w:val="Scripture"/>
        <w:ind w:left="0"/>
        <w:jc w:val="both"/>
        <w:rPr>
          <w:sz w:val="24"/>
          <w:lang w:val="es-ES_tradnl"/>
        </w:rPr>
      </w:pPr>
      <w:r>
        <w:rPr>
          <w:sz w:val="24"/>
          <w:lang w:val="es-ES_tradnl"/>
        </w:rPr>
        <w:t>«É</w:t>
      </w:r>
      <w:r w:rsidR="00321F13" w:rsidRPr="0047195F">
        <w:rPr>
          <w:sz w:val="24"/>
          <w:lang w:val="es-ES_tradnl"/>
        </w:rPr>
        <w:t xml:space="preserve">l les dijo: Por la dureza de vuestro corazón Moisés os permitió repudiar a vuestras mujeres; mas al principio no fue así. </w:t>
      </w:r>
      <w:r w:rsidR="00321F13" w:rsidRPr="0047195F">
        <w:rPr>
          <w:rStyle w:val="sup"/>
          <w:sz w:val="24"/>
          <w:vertAlign w:val="superscript"/>
          <w:lang w:val="es-ES_tradnl"/>
        </w:rPr>
        <w:t xml:space="preserve">9 </w:t>
      </w:r>
      <w:r w:rsidR="00321F13" w:rsidRPr="0047195F">
        <w:rPr>
          <w:sz w:val="24"/>
          <w:lang w:val="es-ES_tradnl"/>
        </w:rPr>
        <w:t>Y yo os digo que cualquiera que repudia a su mujer, salvo por causa de fornicación, y se casa con otra, adultera; y el que se casa con la repudiada, adultera</w:t>
      </w:r>
      <w:r w:rsidRPr="0047195F">
        <w:rPr>
          <w:sz w:val="24"/>
          <w:lang w:val="es-ES_tradnl"/>
        </w:rPr>
        <w:t>»</w:t>
      </w:r>
      <w:r w:rsidR="00321F13" w:rsidRPr="0047195F">
        <w:rPr>
          <w:sz w:val="24"/>
          <w:lang w:val="es-ES_tradnl"/>
        </w:rPr>
        <w:t xml:space="preserve"> (Mateo</w:t>
      </w:r>
      <w:r w:rsidR="00CE724C" w:rsidRPr="0047195F">
        <w:rPr>
          <w:sz w:val="24"/>
          <w:lang w:val="es-ES_tradnl"/>
        </w:rPr>
        <w:t xml:space="preserve"> 19:8-9)</w:t>
      </w:r>
      <w:r>
        <w:rPr>
          <w:sz w:val="24"/>
          <w:lang w:val="es-ES_tradnl"/>
        </w:rPr>
        <w:t>.</w:t>
      </w:r>
    </w:p>
    <w:p w:rsidR="00CE724C" w:rsidRPr="0047195F" w:rsidRDefault="00CE724C" w:rsidP="0047195F">
      <w:pPr>
        <w:pStyle w:val="Listaconvietas"/>
        <w:jc w:val="both"/>
        <w:rPr>
          <w:rFonts w:ascii="Times New Roman" w:hAnsi="Times New Roman" w:cs="Times New Roman"/>
          <w:sz w:val="24"/>
          <w:szCs w:val="24"/>
          <w:lang w:val="es-ES_tradnl"/>
        </w:rPr>
      </w:pPr>
    </w:p>
    <w:p w:rsidR="00CE724C" w:rsidRPr="0047195F" w:rsidRDefault="00CE724C" w:rsidP="0047195F">
      <w:pPr>
        <w:pStyle w:val="Heading"/>
        <w:keepNext w:val="0"/>
        <w:spacing w:before="0" w:after="0"/>
        <w:jc w:val="both"/>
        <w:rPr>
          <w:rFonts w:ascii="Times New Roman" w:eastAsia="Batang" w:hAnsi="Times New Roman" w:cs="Times New Roman"/>
          <w:sz w:val="24"/>
          <w:szCs w:val="24"/>
          <w:lang w:val="es-ES_tradnl"/>
        </w:rPr>
      </w:pPr>
    </w:p>
    <w:p w:rsidR="007B584B" w:rsidRPr="0047195F" w:rsidRDefault="007B584B" w:rsidP="0047195F">
      <w:pPr>
        <w:pStyle w:val="Textoindependiente"/>
        <w:jc w:val="both"/>
        <w:rPr>
          <w:rFonts w:eastAsia="Batang"/>
          <w:szCs w:val="24"/>
          <w:lang w:val="es-ES_tradnl"/>
        </w:rPr>
      </w:pPr>
    </w:p>
    <w:p w:rsidR="007B584B" w:rsidRPr="0047195F" w:rsidRDefault="007B584B" w:rsidP="0047195F">
      <w:pPr>
        <w:pStyle w:val="Textoindependiente"/>
        <w:jc w:val="both"/>
        <w:rPr>
          <w:rFonts w:eastAsia="Batang"/>
          <w:szCs w:val="24"/>
          <w:lang w:val="es-ES_tradnl"/>
        </w:rPr>
      </w:pPr>
    </w:p>
    <w:p w:rsidR="00CE724C" w:rsidRPr="0047195F" w:rsidRDefault="00CE724C" w:rsidP="0047195F">
      <w:pPr>
        <w:jc w:val="both"/>
        <w:rPr>
          <w:rFonts w:eastAsia="Batang"/>
          <w:b/>
          <w:bCs/>
          <w:iCs/>
          <w:sz w:val="24"/>
          <w:szCs w:val="24"/>
          <w:lang w:val="es-ES_tradnl"/>
        </w:rPr>
      </w:pPr>
      <w:r w:rsidRPr="0047195F">
        <w:rPr>
          <w:rFonts w:eastAsia="Batang"/>
          <w:b/>
          <w:bCs/>
          <w:iCs/>
          <w:sz w:val="24"/>
          <w:szCs w:val="24"/>
          <w:lang w:val="es-ES_tradnl"/>
        </w:rPr>
        <w:t>4</w:t>
      </w:r>
      <w:r w:rsidR="0047195F" w:rsidRPr="0047195F">
        <w:rPr>
          <w:rFonts w:eastAsia="Batang"/>
          <w:b/>
          <w:bCs/>
          <w:iCs/>
          <w:sz w:val="24"/>
          <w:szCs w:val="24"/>
          <w:lang w:val="es-ES_tradnl"/>
        </w:rPr>
        <w:t xml:space="preserve">. </w:t>
      </w:r>
      <w:r w:rsidR="00321F13" w:rsidRPr="0047195F">
        <w:rPr>
          <w:rFonts w:eastAsia="Batang"/>
          <w:b/>
          <w:bCs/>
          <w:iCs/>
          <w:sz w:val="24"/>
          <w:szCs w:val="24"/>
          <w:lang w:val="es-ES_tradnl"/>
        </w:rPr>
        <w:t xml:space="preserve">¿Cuáles son las </w:t>
      </w:r>
      <w:r w:rsidR="0030195F" w:rsidRPr="0047195F">
        <w:rPr>
          <w:rFonts w:eastAsia="Batang"/>
          <w:b/>
          <w:bCs/>
          <w:iCs/>
          <w:sz w:val="24"/>
          <w:szCs w:val="24"/>
          <w:lang w:val="es-ES_tradnl"/>
        </w:rPr>
        <w:t>bases</w:t>
      </w:r>
      <w:r w:rsidR="00321F13" w:rsidRPr="0047195F">
        <w:rPr>
          <w:rFonts w:eastAsia="Batang"/>
          <w:b/>
          <w:bCs/>
          <w:iCs/>
          <w:sz w:val="24"/>
          <w:szCs w:val="24"/>
          <w:lang w:val="es-ES_tradnl"/>
        </w:rPr>
        <w:t xml:space="preserve"> bíblicas para el divorcio</w:t>
      </w:r>
      <w:r w:rsidRPr="0047195F">
        <w:rPr>
          <w:rFonts w:eastAsia="Batang"/>
          <w:b/>
          <w:bCs/>
          <w:iCs/>
          <w:sz w:val="24"/>
          <w:szCs w:val="24"/>
          <w:lang w:val="es-ES_tradnl"/>
        </w:rPr>
        <w:t>?</w:t>
      </w:r>
    </w:p>
    <w:p w:rsidR="00CE724C" w:rsidRPr="0047195F" w:rsidRDefault="00CE724C" w:rsidP="0047195F">
      <w:pPr>
        <w:jc w:val="both"/>
        <w:rPr>
          <w:rFonts w:eastAsia="Batang"/>
          <w:i/>
          <w:iCs/>
          <w:sz w:val="24"/>
          <w:szCs w:val="24"/>
          <w:lang w:val="es-ES_tradnl"/>
        </w:rPr>
      </w:pPr>
    </w:p>
    <w:p w:rsidR="00CE724C" w:rsidRPr="0047195F" w:rsidRDefault="00CE724C" w:rsidP="0047195F">
      <w:pPr>
        <w:pStyle w:val="Ttulo1"/>
        <w:jc w:val="both"/>
        <w:rPr>
          <w:rFonts w:eastAsia="Batang"/>
          <w:b w:val="0"/>
          <w:i w:val="0"/>
          <w:sz w:val="24"/>
          <w:szCs w:val="24"/>
          <w:lang w:val="es-ES_tradnl"/>
        </w:rPr>
      </w:pPr>
      <w:r w:rsidRPr="0047195F">
        <w:rPr>
          <w:rFonts w:eastAsia="Batang"/>
          <w:b w:val="0"/>
          <w:i w:val="0"/>
          <w:sz w:val="24"/>
          <w:szCs w:val="24"/>
          <w:lang w:val="es-ES_tradnl"/>
        </w:rPr>
        <w:t xml:space="preserve">(1) </w:t>
      </w:r>
      <w:r w:rsidR="00321F13" w:rsidRPr="0047195F">
        <w:rPr>
          <w:rFonts w:eastAsia="Batang"/>
          <w:b w:val="0"/>
          <w:i w:val="0"/>
          <w:sz w:val="24"/>
          <w:szCs w:val="24"/>
          <w:lang w:val="es-ES_tradnl"/>
        </w:rPr>
        <w:t>Mateo</w:t>
      </w:r>
      <w:r w:rsidRPr="0047195F">
        <w:rPr>
          <w:rFonts w:eastAsia="Batang"/>
          <w:b w:val="0"/>
          <w:i w:val="0"/>
          <w:sz w:val="24"/>
          <w:szCs w:val="24"/>
          <w:lang w:val="es-ES_tradnl"/>
        </w:rPr>
        <w:t xml:space="preserve"> 5:31-32, 19:8-9 (</w:t>
      </w:r>
      <w:r w:rsidR="00321F13" w:rsidRPr="0047195F">
        <w:rPr>
          <w:rFonts w:eastAsia="Batang"/>
          <w:b w:val="0"/>
          <w:i w:val="0"/>
          <w:sz w:val="24"/>
          <w:szCs w:val="24"/>
          <w:lang w:val="es-ES_tradnl"/>
        </w:rPr>
        <w:t>véase también</w:t>
      </w:r>
      <w:r w:rsidR="0047195F">
        <w:rPr>
          <w:rFonts w:eastAsia="Batang"/>
          <w:b w:val="0"/>
          <w:i w:val="0"/>
          <w:sz w:val="24"/>
          <w:szCs w:val="24"/>
          <w:lang w:val="es-ES_tradnl"/>
        </w:rPr>
        <w:t xml:space="preserve"> 19:3-8): «</w:t>
      </w:r>
      <w:r w:rsidRPr="0047195F">
        <w:rPr>
          <w:rFonts w:eastAsia="Batang"/>
          <w:b w:val="0"/>
          <w:i w:val="0"/>
          <w:sz w:val="24"/>
          <w:szCs w:val="24"/>
          <w:lang w:val="es-ES_tradnl"/>
        </w:rPr>
        <w:t>…</w:t>
      </w:r>
      <w:r w:rsidR="0030195F" w:rsidRPr="0047195F">
        <w:rPr>
          <w:rFonts w:eastAsia="Batang"/>
          <w:b w:val="0"/>
          <w:i w:val="0"/>
          <w:sz w:val="24"/>
          <w:szCs w:val="24"/>
          <w:lang w:val="es-ES_tradnl"/>
        </w:rPr>
        <w:t>excepto</w:t>
      </w:r>
      <w:r w:rsidR="00321F13" w:rsidRPr="0047195F">
        <w:rPr>
          <w:rFonts w:eastAsia="Batang"/>
          <w:b w:val="0"/>
          <w:i w:val="0"/>
          <w:sz w:val="24"/>
          <w:szCs w:val="24"/>
          <w:lang w:val="es-ES_tradnl"/>
        </w:rPr>
        <w:t xml:space="preserve"> por </w:t>
      </w:r>
      <w:r w:rsidR="0030195F" w:rsidRPr="0047195F">
        <w:rPr>
          <w:rFonts w:eastAsia="Batang"/>
          <w:b w:val="0"/>
          <w:i w:val="0"/>
          <w:sz w:val="24"/>
          <w:szCs w:val="24"/>
          <w:lang w:val="es-ES_tradnl"/>
        </w:rPr>
        <w:t>infidelidad marital</w:t>
      </w:r>
      <w:r w:rsidR="0047195F">
        <w:rPr>
          <w:rFonts w:eastAsia="Batang"/>
          <w:b w:val="0"/>
          <w:i w:val="0"/>
          <w:sz w:val="24"/>
          <w:szCs w:val="24"/>
          <w:lang w:val="es-ES_tradnl"/>
        </w:rPr>
        <w:t>…</w:t>
      </w:r>
      <w:r w:rsidR="0047195F" w:rsidRPr="0047195F">
        <w:rPr>
          <w:rFonts w:eastAsia="Batang"/>
          <w:b w:val="0"/>
          <w:i w:val="0"/>
          <w:sz w:val="24"/>
          <w:szCs w:val="24"/>
          <w:lang w:val="es-ES_tradnl"/>
        </w:rPr>
        <w:t>»</w:t>
      </w:r>
      <w:r w:rsidR="0047195F">
        <w:rPr>
          <w:rFonts w:eastAsia="Batang"/>
          <w:b w:val="0"/>
          <w:i w:val="0"/>
          <w:sz w:val="24"/>
          <w:szCs w:val="24"/>
          <w:lang w:val="es-ES_tradnl"/>
        </w:rPr>
        <w:t>.</w:t>
      </w:r>
    </w:p>
    <w:p w:rsidR="00CE724C" w:rsidRPr="0047195F" w:rsidRDefault="00CE724C" w:rsidP="0047195F">
      <w:pPr>
        <w:pStyle w:val="Heading"/>
        <w:keepNext w:val="0"/>
        <w:spacing w:before="0" w:after="0"/>
        <w:jc w:val="both"/>
        <w:rPr>
          <w:rFonts w:ascii="Times New Roman" w:eastAsia="Batang" w:hAnsi="Times New Roman" w:cs="Times New Roman"/>
          <w:sz w:val="24"/>
          <w:szCs w:val="24"/>
          <w:lang w:val="es-ES_tradnl"/>
        </w:rPr>
      </w:pPr>
    </w:p>
    <w:p w:rsidR="00CE724C" w:rsidRPr="0047195F" w:rsidRDefault="0047195F" w:rsidP="0047195F">
      <w:pPr>
        <w:pStyle w:val="Scripture"/>
        <w:ind w:left="0"/>
        <w:jc w:val="both"/>
        <w:rPr>
          <w:rStyle w:val="sup"/>
          <w:rFonts w:eastAsia="Batang"/>
          <w:sz w:val="24"/>
          <w:u w:val="single"/>
          <w:lang w:val="es-ES_tradnl"/>
        </w:rPr>
      </w:pPr>
      <w:r>
        <w:rPr>
          <w:rStyle w:val="sup"/>
          <w:rFonts w:eastAsia="Batang"/>
          <w:sz w:val="24"/>
          <w:lang w:val="es-ES_tradnl"/>
        </w:rPr>
        <w:t xml:space="preserve">5:31-32: </w:t>
      </w:r>
      <w:r w:rsidRPr="0047195F">
        <w:rPr>
          <w:rStyle w:val="sup"/>
          <w:rFonts w:eastAsia="Batang"/>
          <w:sz w:val="24"/>
          <w:lang w:val="es-ES_tradnl"/>
        </w:rPr>
        <w:t>«</w:t>
      </w:r>
      <w:r w:rsidR="00321F13" w:rsidRPr="0047195F">
        <w:rPr>
          <w:rStyle w:val="sup"/>
          <w:kern w:val="24"/>
          <w:sz w:val="24"/>
          <w:vertAlign w:val="superscript"/>
          <w:lang w:val="es-ES_tradnl"/>
        </w:rPr>
        <w:t xml:space="preserve">31 </w:t>
      </w:r>
      <w:r w:rsidR="00321F13" w:rsidRPr="0047195F">
        <w:rPr>
          <w:sz w:val="24"/>
          <w:lang w:val="es-ES_tradnl"/>
        </w:rPr>
        <w:t>También fue dicho: Cualquiera que repudie a su mujer, dele carta de divorcio.</w:t>
      </w:r>
      <w:r w:rsidR="00321F13" w:rsidRPr="0047195F">
        <w:rPr>
          <w:rStyle w:val="sup"/>
          <w:kern w:val="24"/>
          <w:sz w:val="24"/>
          <w:vertAlign w:val="superscript"/>
          <w:lang w:val="es-ES_tradnl"/>
        </w:rPr>
        <w:t xml:space="preserve">32 </w:t>
      </w:r>
      <w:r w:rsidR="00321F13" w:rsidRPr="0047195F">
        <w:rPr>
          <w:sz w:val="24"/>
          <w:lang w:val="es-ES_tradnl"/>
        </w:rPr>
        <w:t>Pero yo os digo que el que repudia a su mujer, a no ser por causa de fornicación, hace que ella adultere; y el que se casa con la repudiada, comete adulterio</w:t>
      </w:r>
      <w:r w:rsidRPr="0047195F">
        <w:rPr>
          <w:sz w:val="24"/>
          <w:lang w:val="es-ES_tradnl"/>
        </w:rPr>
        <w:t>»</w:t>
      </w:r>
      <w:r w:rsidR="00CE724C" w:rsidRPr="0047195F">
        <w:rPr>
          <w:sz w:val="24"/>
          <w:lang w:val="es-ES_tradnl"/>
        </w:rPr>
        <w:t>.</w:t>
      </w:r>
    </w:p>
    <w:p w:rsidR="00AD3FC0" w:rsidRPr="0047195F" w:rsidRDefault="0047195F" w:rsidP="0047195F">
      <w:pPr>
        <w:pStyle w:val="Scripture"/>
        <w:ind w:left="0"/>
        <w:jc w:val="both"/>
        <w:rPr>
          <w:sz w:val="24"/>
          <w:lang w:val="es-ES_tradnl"/>
        </w:rPr>
      </w:pPr>
      <w:r>
        <w:rPr>
          <w:rStyle w:val="sup"/>
          <w:sz w:val="24"/>
          <w:lang w:val="es-ES_tradnl"/>
        </w:rPr>
        <w:t>19:8-9: «</w:t>
      </w:r>
      <w:r>
        <w:rPr>
          <w:rStyle w:val="sup"/>
          <w:kern w:val="24"/>
          <w:sz w:val="24"/>
          <w:vertAlign w:val="superscript"/>
          <w:lang w:val="es-ES_tradnl"/>
        </w:rPr>
        <w:t xml:space="preserve">8 </w:t>
      </w:r>
      <w:r w:rsidR="00321F13" w:rsidRPr="0047195F">
        <w:rPr>
          <w:sz w:val="24"/>
          <w:lang w:val="es-ES_tradnl"/>
        </w:rPr>
        <w:t xml:space="preserve">El les dijo: Por la dureza de vuestro corazón, Moisés os permitió repudiar a vuestras mujeres; mas al principio no fue así. </w:t>
      </w:r>
      <w:r w:rsidR="00321F13" w:rsidRPr="0047195F">
        <w:rPr>
          <w:rStyle w:val="sup"/>
          <w:kern w:val="24"/>
          <w:sz w:val="24"/>
          <w:vertAlign w:val="superscript"/>
          <w:lang w:val="es-ES_tradnl"/>
        </w:rPr>
        <w:t xml:space="preserve">9 </w:t>
      </w:r>
      <w:r w:rsidR="00321F13" w:rsidRPr="0047195F">
        <w:rPr>
          <w:sz w:val="24"/>
          <w:lang w:val="es-ES_tradnl"/>
        </w:rPr>
        <w:t>Y yo os digo que cualquiera que repudia a su mujer, salvo por causa de fornicación, y se casa con otra, adultera; y el que se casa con la repudiada, adultera</w:t>
      </w:r>
      <w:r w:rsidRPr="0047195F">
        <w:rPr>
          <w:sz w:val="24"/>
          <w:lang w:val="es-ES_tradnl"/>
        </w:rPr>
        <w:t>»</w:t>
      </w:r>
      <w:r>
        <w:rPr>
          <w:sz w:val="24"/>
          <w:lang w:val="es-ES_tradnl"/>
        </w:rPr>
        <w:t>.</w:t>
      </w:r>
    </w:p>
    <w:p w:rsidR="00AD3FC0" w:rsidRPr="0047195F" w:rsidRDefault="00AD3FC0" w:rsidP="0047195F">
      <w:pPr>
        <w:pStyle w:val="Scripture"/>
        <w:ind w:left="0"/>
        <w:jc w:val="both"/>
        <w:rPr>
          <w:sz w:val="24"/>
          <w:vertAlign w:val="superscript"/>
          <w:lang w:val="es-ES_tradnl"/>
        </w:rPr>
      </w:pPr>
    </w:p>
    <w:sectPr w:rsidR="00AD3FC0" w:rsidRPr="0047195F" w:rsidSect="00C14464">
      <w:endnotePr>
        <w:numFmt w:val="decimal"/>
      </w:endnotePr>
      <w:pgSz w:w="15840" w:h="12240" w:orient="landscape" w:code="1"/>
      <w:pgMar w:top="864" w:right="821" w:bottom="864" w:left="1080" w:header="720" w:footer="720" w:gutter="0"/>
      <w:cols w:num="2" w:space="9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ED" w:rsidRDefault="00BE05ED" w:rsidP="00CE724C">
      <w:r>
        <w:separator/>
      </w:r>
    </w:p>
  </w:endnote>
  <w:endnote w:type="continuationSeparator" w:id="1">
    <w:p w:rsidR="00BE05ED" w:rsidRDefault="00BE05ED" w:rsidP="00CE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ar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ED" w:rsidRDefault="00BE05ED" w:rsidP="00CE724C">
      <w:r>
        <w:separator/>
      </w:r>
    </w:p>
  </w:footnote>
  <w:footnote w:type="continuationSeparator" w:id="1">
    <w:p w:rsidR="00BE05ED" w:rsidRDefault="00BE05ED" w:rsidP="00CE7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061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8662E2F4"/>
    <w:lvl w:ilvl="0">
      <w:start w:val="1"/>
      <w:numFmt w:val="bullet"/>
      <w:lvlText w:val=""/>
      <w:lvlJc w:val="left"/>
      <w:pPr>
        <w:tabs>
          <w:tab w:val="num" w:pos="360"/>
        </w:tabs>
        <w:ind w:left="360" w:hanging="360"/>
      </w:pPr>
      <w:rPr>
        <w:rFonts w:ascii="Symbol" w:hAnsi="Symbol" w:hint="default"/>
      </w:rPr>
    </w:lvl>
  </w:abstractNum>
  <w:abstractNum w:abstractNumId="2">
    <w:nsid w:val="044B6F07"/>
    <w:multiLevelType w:val="hybridMultilevel"/>
    <w:tmpl w:val="446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A76F5"/>
    <w:multiLevelType w:val="hybridMultilevel"/>
    <w:tmpl w:val="0F8A5F06"/>
    <w:lvl w:ilvl="0" w:tplc="F2DA5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03210"/>
    <w:multiLevelType w:val="hybridMultilevel"/>
    <w:tmpl w:val="B5CE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DE53DC"/>
    <w:multiLevelType w:val="hybridMultilevel"/>
    <w:tmpl w:val="84B21D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B3C51"/>
    <w:multiLevelType w:val="hybridMultilevel"/>
    <w:tmpl w:val="0A580D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2D6C74"/>
    <w:multiLevelType w:val="hybridMultilevel"/>
    <w:tmpl w:val="DB780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786695"/>
    <w:multiLevelType w:val="hybridMultilevel"/>
    <w:tmpl w:val="DF8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E349E"/>
    <w:multiLevelType w:val="hybridMultilevel"/>
    <w:tmpl w:val="34F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9357B"/>
    <w:multiLevelType w:val="hybridMultilevel"/>
    <w:tmpl w:val="E556AB22"/>
    <w:lvl w:ilvl="0" w:tplc="F95A82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61F1D71"/>
    <w:multiLevelType w:val="hybridMultilevel"/>
    <w:tmpl w:val="D81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75F9B"/>
    <w:multiLevelType w:val="hybridMultilevel"/>
    <w:tmpl w:val="7FA8D022"/>
    <w:lvl w:ilvl="0" w:tplc="1D26C35C">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D24FA"/>
    <w:multiLevelType w:val="hybridMultilevel"/>
    <w:tmpl w:val="FEA006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A2359"/>
    <w:multiLevelType w:val="hybridMultilevel"/>
    <w:tmpl w:val="995011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134BF"/>
    <w:multiLevelType w:val="hybridMultilevel"/>
    <w:tmpl w:val="5B5A0EE2"/>
    <w:lvl w:ilvl="0" w:tplc="4726CB42">
      <w:start w:val="1"/>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CF1F22"/>
    <w:multiLevelType w:val="hybridMultilevel"/>
    <w:tmpl w:val="7E52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C2CF6"/>
    <w:multiLevelType w:val="hybridMultilevel"/>
    <w:tmpl w:val="23D64C82"/>
    <w:lvl w:ilvl="0" w:tplc="8B0609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D2E32"/>
    <w:multiLevelType w:val="hybridMultilevel"/>
    <w:tmpl w:val="05CA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302E4"/>
    <w:multiLevelType w:val="hybridMultilevel"/>
    <w:tmpl w:val="417CC252"/>
    <w:lvl w:ilvl="0" w:tplc="8EE8E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7457E"/>
    <w:multiLevelType w:val="hybridMultilevel"/>
    <w:tmpl w:val="51AC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94ACD"/>
    <w:multiLevelType w:val="hybridMultilevel"/>
    <w:tmpl w:val="1338C242"/>
    <w:lvl w:ilvl="0" w:tplc="F8AEC0A2">
      <w:start w:val="1"/>
      <w:numFmt w:val="decimal"/>
      <w:lvlText w:val="%1."/>
      <w:lvlJc w:val="left"/>
      <w:pPr>
        <w:ind w:left="720" w:hanging="360"/>
      </w:pPr>
      <w:rPr>
        <w:rFonts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A1AC8"/>
    <w:multiLevelType w:val="hybridMultilevel"/>
    <w:tmpl w:val="8736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0518DA"/>
    <w:multiLevelType w:val="hybridMultilevel"/>
    <w:tmpl w:val="554C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F5620"/>
    <w:multiLevelType w:val="hybridMultilevel"/>
    <w:tmpl w:val="C974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A0574"/>
    <w:multiLevelType w:val="hybridMultilevel"/>
    <w:tmpl w:val="B5EC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823E62"/>
    <w:multiLevelType w:val="hybridMultilevel"/>
    <w:tmpl w:val="F8F0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8591E"/>
    <w:multiLevelType w:val="hybridMultilevel"/>
    <w:tmpl w:val="D8801F76"/>
    <w:lvl w:ilvl="0" w:tplc="38A69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0D64E1"/>
    <w:multiLevelType w:val="hybridMultilevel"/>
    <w:tmpl w:val="066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733A8"/>
    <w:multiLevelType w:val="hybridMultilevel"/>
    <w:tmpl w:val="F9B2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408AE"/>
    <w:multiLevelType w:val="hybridMultilevel"/>
    <w:tmpl w:val="3A8C6E74"/>
    <w:lvl w:ilvl="0" w:tplc="FC5284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1">
    <w:nsid w:val="7AD93BDC"/>
    <w:multiLevelType w:val="hybridMultilevel"/>
    <w:tmpl w:val="5EF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A6C68"/>
    <w:multiLevelType w:val="hybridMultilevel"/>
    <w:tmpl w:val="3948FAFC"/>
    <w:lvl w:ilvl="0" w:tplc="9C561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20"/>
  </w:num>
  <w:num w:numId="5">
    <w:abstractNumId w:val="26"/>
  </w:num>
  <w:num w:numId="6">
    <w:abstractNumId w:val="30"/>
  </w:num>
  <w:num w:numId="7">
    <w:abstractNumId w:val="4"/>
  </w:num>
  <w:num w:numId="8">
    <w:abstractNumId w:val="24"/>
  </w:num>
  <w:num w:numId="9">
    <w:abstractNumId w:val="31"/>
  </w:num>
  <w:num w:numId="10">
    <w:abstractNumId w:val="2"/>
  </w:num>
  <w:num w:numId="11">
    <w:abstractNumId w:val="18"/>
  </w:num>
  <w:num w:numId="12">
    <w:abstractNumId w:val="19"/>
  </w:num>
  <w:num w:numId="13">
    <w:abstractNumId w:val="3"/>
  </w:num>
  <w:num w:numId="14">
    <w:abstractNumId w:val="27"/>
  </w:num>
  <w:num w:numId="15">
    <w:abstractNumId w:val="16"/>
  </w:num>
  <w:num w:numId="16">
    <w:abstractNumId w:val="23"/>
  </w:num>
  <w:num w:numId="17">
    <w:abstractNumId w:val="22"/>
  </w:num>
  <w:num w:numId="18">
    <w:abstractNumId w:val="5"/>
  </w:num>
  <w:num w:numId="19">
    <w:abstractNumId w:val="14"/>
  </w:num>
  <w:num w:numId="20">
    <w:abstractNumId w:val="7"/>
  </w:num>
  <w:num w:numId="21">
    <w:abstractNumId w:val="25"/>
  </w:num>
  <w:num w:numId="22">
    <w:abstractNumId w:val="13"/>
  </w:num>
  <w:num w:numId="23">
    <w:abstractNumId w:val="29"/>
  </w:num>
  <w:num w:numId="24">
    <w:abstractNumId w:val="9"/>
  </w:num>
  <w:num w:numId="25">
    <w:abstractNumId w:val="32"/>
  </w:num>
  <w:num w:numId="26">
    <w:abstractNumId w:val="15"/>
  </w:num>
  <w:num w:numId="27">
    <w:abstractNumId w:val="28"/>
  </w:num>
  <w:num w:numId="28">
    <w:abstractNumId w:val="21"/>
  </w:num>
  <w:num w:numId="29">
    <w:abstractNumId w:val="12"/>
  </w:num>
  <w:num w:numId="30">
    <w:abstractNumId w:val="17"/>
  </w:num>
  <w:num w:numId="31">
    <w:abstractNumId w:val="1"/>
  </w:num>
  <w:num w:numId="32">
    <w:abstractNumId w:val="1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8920EC"/>
    <w:rsid w:val="00032F67"/>
    <w:rsid w:val="000B3053"/>
    <w:rsid w:val="000C7B28"/>
    <w:rsid w:val="000D7D83"/>
    <w:rsid w:val="000F3FE4"/>
    <w:rsid w:val="000F7D6E"/>
    <w:rsid w:val="00131610"/>
    <w:rsid w:val="00136CAE"/>
    <w:rsid w:val="0015393A"/>
    <w:rsid w:val="001B606E"/>
    <w:rsid w:val="001B6BB0"/>
    <w:rsid w:val="001D3DC6"/>
    <w:rsid w:val="001F6A0E"/>
    <w:rsid w:val="00240BFC"/>
    <w:rsid w:val="002B20D3"/>
    <w:rsid w:val="0030195F"/>
    <w:rsid w:val="00320E39"/>
    <w:rsid w:val="00321F13"/>
    <w:rsid w:val="003C45DD"/>
    <w:rsid w:val="003D08A3"/>
    <w:rsid w:val="003D2EFC"/>
    <w:rsid w:val="00452EDA"/>
    <w:rsid w:val="0047195F"/>
    <w:rsid w:val="004C12F9"/>
    <w:rsid w:val="004E6CBB"/>
    <w:rsid w:val="004E75D1"/>
    <w:rsid w:val="005D11C0"/>
    <w:rsid w:val="00692956"/>
    <w:rsid w:val="006C240D"/>
    <w:rsid w:val="006D5EA0"/>
    <w:rsid w:val="006E06BA"/>
    <w:rsid w:val="006E2D61"/>
    <w:rsid w:val="00701CF1"/>
    <w:rsid w:val="00702DA8"/>
    <w:rsid w:val="00720DF2"/>
    <w:rsid w:val="007B4A98"/>
    <w:rsid w:val="007B584B"/>
    <w:rsid w:val="007E29DF"/>
    <w:rsid w:val="007E387C"/>
    <w:rsid w:val="007E3DA5"/>
    <w:rsid w:val="00803772"/>
    <w:rsid w:val="00823649"/>
    <w:rsid w:val="008632E4"/>
    <w:rsid w:val="00891C45"/>
    <w:rsid w:val="008920EC"/>
    <w:rsid w:val="008966BB"/>
    <w:rsid w:val="008B6541"/>
    <w:rsid w:val="008D6549"/>
    <w:rsid w:val="00904FAB"/>
    <w:rsid w:val="00910ECF"/>
    <w:rsid w:val="009173B9"/>
    <w:rsid w:val="00936B57"/>
    <w:rsid w:val="009C7C25"/>
    <w:rsid w:val="009E469C"/>
    <w:rsid w:val="00A10D5B"/>
    <w:rsid w:val="00A4140D"/>
    <w:rsid w:val="00A90B60"/>
    <w:rsid w:val="00AC2F4E"/>
    <w:rsid w:val="00AD3FC0"/>
    <w:rsid w:val="00B30C9B"/>
    <w:rsid w:val="00B571D1"/>
    <w:rsid w:val="00BE05ED"/>
    <w:rsid w:val="00C14464"/>
    <w:rsid w:val="00C149F4"/>
    <w:rsid w:val="00CE724C"/>
    <w:rsid w:val="00D209DB"/>
    <w:rsid w:val="00D55D2D"/>
    <w:rsid w:val="00D643A0"/>
    <w:rsid w:val="00D7205C"/>
    <w:rsid w:val="00DA0A35"/>
    <w:rsid w:val="00DF14CC"/>
    <w:rsid w:val="00DF5854"/>
    <w:rsid w:val="00E279D9"/>
    <w:rsid w:val="00E51960"/>
    <w:rsid w:val="00E65AE1"/>
    <w:rsid w:val="00EA1B4B"/>
    <w:rsid w:val="00EB0D0B"/>
    <w:rsid w:val="00EB362E"/>
    <w:rsid w:val="00F105EB"/>
    <w:rsid w:val="00F9660B"/>
    <w:rsid w:val="00FA71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464"/>
    <w:pPr>
      <w:widowControl w:val="0"/>
      <w:overflowPunct w:val="0"/>
      <w:autoSpaceDE w:val="0"/>
      <w:autoSpaceDN w:val="0"/>
      <w:adjustRightInd w:val="0"/>
      <w:textAlignment w:val="baseline"/>
    </w:pPr>
    <w:rPr>
      <w:lang w:val="en-US" w:eastAsia="en-US"/>
    </w:rPr>
  </w:style>
  <w:style w:type="paragraph" w:styleId="Ttulo1">
    <w:name w:val="heading 1"/>
    <w:basedOn w:val="Normal"/>
    <w:next w:val="Normal"/>
    <w:link w:val="Ttulo1Car"/>
    <w:qFormat/>
    <w:rsid w:val="00C14464"/>
    <w:pPr>
      <w:keepNext/>
      <w:outlineLvl w:val="0"/>
    </w:pPr>
    <w:rPr>
      <w:b/>
      <w:i/>
    </w:rPr>
  </w:style>
  <w:style w:type="paragraph" w:styleId="Ttulo2">
    <w:name w:val="heading 2"/>
    <w:basedOn w:val="Normal"/>
    <w:next w:val="Normal"/>
    <w:link w:val="Ttulo2Car"/>
    <w:qFormat/>
    <w:rsid w:val="00C14464"/>
    <w:pPr>
      <w:keepNext/>
      <w:widowControl/>
      <w:tabs>
        <w:tab w:val="right" w:pos="6120"/>
      </w:tabs>
      <w:outlineLvl w:val="1"/>
    </w:pPr>
    <w:rPr>
      <w:b/>
      <w:i/>
      <w:sz w:val="24"/>
    </w:rPr>
  </w:style>
  <w:style w:type="paragraph" w:styleId="Ttulo3">
    <w:name w:val="heading 3"/>
    <w:basedOn w:val="Normal"/>
    <w:next w:val="Normal"/>
    <w:qFormat/>
    <w:rsid w:val="00C14464"/>
    <w:pPr>
      <w:keepNext/>
      <w:widowControl/>
      <w:outlineLvl w:val="2"/>
    </w:pPr>
    <w:rPr>
      <w:rFonts w:ascii="Garamond" w:hAnsi="Garamond"/>
      <w:b/>
      <w:sz w:val="28"/>
    </w:rPr>
  </w:style>
  <w:style w:type="paragraph" w:styleId="Ttulo4">
    <w:name w:val="heading 4"/>
    <w:basedOn w:val="Normal"/>
    <w:next w:val="Normal"/>
    <w:link w:val="Ttulo4Car"/>
    <w:qFormat/>
    <w:rsid w:val="00C14464"/>
    <w:pPr>
      <w:keepNext/>
      <w:widowControl/>
      <w:jc w:val="center"/>
      <w:outlineLvl w:val="3"/>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C14464"/>
    <w:rPr>
      <w:sz w:val="24"/>
    </w:rPr>
  </w:style>
  <w:style w:type="paragraph" w:customStyle="1" w:styleId="Style2">
    <w:name w:val="Style2"/>
    <w:basedOn w:val="Normal"/>
    <w:rsid w:val="00C14464"/>
    <w:rPr>
      <w:rFonts w:ascii="Arial Black" w:hAnsi="Arial Black"/>
      <w:sz w:val="24"/>
    </w:rPr>
  </w:style>
  <w:style w:type="paragraph" w:styleId="Mapadeldocumento">
    <w:name w:val="Document Map"/>
    <w:basedOn w:val="Normal"/>
    <w:rsid w:val="00C14464"/>
    <w:pPr>
      <w:shd w:val="clear" w:color="auto" w:fill="000080"/>
    </w:pPr>
    <w:rPr>
      <w:rFonts w:ascii="Tahoma" w:hAnsi="Tahoma"/>
    </w:rPr>
  </w:style>
  <w:style w:type="paragraph" w:styleId="Encabezado">
    <w:name w:val="header"/>
    <w:basedOn w:val="Normal"/>
    <w:rsid w:val="00C14464"/>
    <w:pPr>
      <w:tabs>
        <w:tab w:val="center" w:pos="4320"/>
        <w:tab w:val="right" w:pos="8640"/>
      </w:tabs>
    </w:pPr>
  </w:style>
  <w:style w:type="paragraph" w:styleId="Piedepgina">
    <w:name w:val="footer"/>
    <w:basedOn w:val="Normal"/>
    <w:rsid w:val="00C14464"/>
    <w:pPr>
      <w:tabs>
        <w:tab w:val="center" w:pos="4320"/>
        <w:tab w:val="right" w:pos="8640"/>
      </w:tabs>
    </w:pPr>
  </w:style>
  <w:style w:type="paragraph" w:styleId="Subttulo">
    <w:name w:val="Subtitle"/>
    <w:basedOn w:val="Normal"/>
    <w:qFormat/>
    <w:rsid w:val="00C14464"/>
    <w:pPr>
      <w:jc w:val="center"/>
    </w:pPr>
    <w:rPr>
      <w:b/>
      <w:i/>
      <w:sz w:val="32"/>
    </w:rPr>
  </w:style>
  <w:style w:type="paragraph" w:styleId="Textoindependiente2">
    <w:name w:val="Body Text 2"/>
    <w:basedOn w:val="Normal"/>
    <w:rsid w:val="00C14464"/>
    <w:pPr>
      <w:ind w:left="360"/>
    </w:pPr>
    <w:rPr>
      <w:sz w:val="24"/>
    </w:rPr>
  </w:style>
  <w:style w:type="paragraph" w:styleId="Textoindependiente">
    <w:name w:val="Body Text"/>
    <w:basedOn w:val="Normal"/>
    <w:rsid w:val="00C14464"/>
    <w:pPr>
      <w:widowControl/>
    </w:pPr>
    <w:rPr>
      <w:i/>
      <w:sz w:val="24"/>
    </w:rPr>
  </w:style>
  <w:style w:type="paragraph" w:customStyle="1" w:styleId="Verdana">
    <w:name w:val="Verdana"/>
    <w:basedOn w:val="Normal"/>
    <w:link w:val="VerdanaChar"/>
    <w:rsid w:val="00C14464"/>
    <w:pPr>
      <w:widowControl/>
    </w:pPr>
    <w:rPr>
      <w:rFonts w:ascii="Verdana" w:hAnsi="Verdana"/>
    </w:rPr>
  </w:style>
  <w:style w:type="paragraph" w:styleId="Textoindependiente3">
    <w:name w:val="Body Text 3"/>
    <w:basedOn w:val="Normal"/>
    <w:rsid w:val="00C14464"/>
    <w:rPr>
      <w:b/>
      <w:i/>
    </w:rPr>
  </w:style>
  <w:style w:type="paragraph" w:styleId="Sangra2detindependiente">
    <w:name w:val="Body Text Indent 2"/>
    <w:basedOn w:val="Normal"/>
    <w:rsid w:val="00C14464"/>
    <w:pPr>
      <w:spacing w:after="120" w:line="480" w:lineRule="auto"/>
      <w:ind w:left="360"/>
    </w:pPr>
  </w:style>
  <w:style w:type="paragraph" w:styleId="Textodeglobo">
    <w:name w:val="Balloon Text"/>
    <w:basedOn w:val="Normal"/>
    <w:semiHidden/>
    <w:rsid w:val="00E65AE1"/>
    <w:rPr>
      <w:rFonts w:ascii="Tahoma" w:hAnsi="Tahoma" w:cs="Tahoma"/>
      <w:sz w:val="16"/>
      <w:szCs w:val="16"/>
    </w:rPr>
  </w:style>
  <w:style w:type="character" w:customStyle="1" w:styleId="VerdanaChar">
    <w:name w:val="Verdana Char"/>
    <w:link w:val="Verdana"/>
    <w:rsid w:val="007E3DA5"/>
    <w:rPr>
      <w:rFonts w:ascii="Verdana" w:hAnsi="Verdana"/>
    </w:rPr>
  </w:style>
  <w:style w:type="paragraph" w:customStyle="1" w:styleId="Listavistosa-nfasis11">
    <w:name w:val="Lista vistosa - Énfasis 11"/>
    <w:basedOn w:val="Normal"/>
    <w:uiPriority w:val="34"/>
    <w:qFormat/>
    <w:rsid w:val="007E3DA5"/>
    <w:pPr>
      <w:ind w:left="720"/>
    </w:pPr>
  </w:style>
  <w:style w:type="paragraph" w:customStyle="1" w:styleId="DefaultText">
    <w:name w:val="Default Text"/>
    <w:basedOn w:val="Normal"/>
    <w:rsid w:val="000F3FE4"/>
    <w:pPr>
      <w:overflowPunct/>
      <w:textAlignment w:val="auto"/>
    </w:pPr>
    <w:rPr>
      <w:sz w:val="24"/>
      <w:szCs w:val="24"/>
    </w:rPr>
  </w:style>
  <w:style w:type="paragraph" w:styleId="NormalWeb">
    <w:name w:val="Normal (Web)"/>
    <w:basedOn w:val="Normal"/>
    <w:uiPriority w:val="99"/>
    <w:unhideWhenUsed/>
    <w:rsid w:val="000F3FE4"/>
    <w:pPr>
      <w:widowControl/>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Fuentedeprrafopredeter"/>
    <w:rsid w:val="000F3FE4"/>
  </w:style>
  <w:style w:type="character" w:customStyle="1" w:styleId="apple-style-span">
    <w:name w:val="apple-style-span"/>
    <w:basedOn w:val="Fuentedeprrafopredeter"/>
    <w:rsid w:val="000F3FE4"/>
  </w:style>
  <w:style w:type="character" w:customStyle="1" w:styleId="Ttulo1Car">
    <w:name w:val="Título 1 Car"/>
    <w:link w:val="Ttulo1"/>
    <w:rsid w:val="008632E4"/>
    <w:rPr>
      <w:b/>
      <w:i/>
    </w:rPr>
  </w:style>
  <w:style w:type="character" w:customStyle="1" w:styleId="Bullets">
    <w:name w:val="Bullets"/>
    <w:rsid w:val="00CE724C"/>
    <w:rPr>
      <w:rFonts w:ascii="StarSymbol" w:eastAsia="StarSymbol" w:hAnsi="StarSymbol" w:cs="StarSymbol"/>
      <w:sz w:val="18"/>
      <w:szCs w:val="18"/>
    </w:rPr>
  </w:style>
  <w:style w:type="paragraph" w:customStyle="1" w:styleId="Heading">
    <w:name w:val="Heading"/>
    <w:basedOn w:val="Normal"/>
    <w:next w:val="Textoindependiente"/>
    <w:rsid w:val="00CE724C"/>
    <w:pPr>
      <w:keepNext/>
      <w:suppressAutoHyphens/>
      <w:overflowPunct/>
      <w:autoSpaceDE/>
      <w:autoSpaceDN/>
      <w:adjustRightInd/>
      <w:spacing w:before="240" w:after="120"/>
      <w:textAlignment w:val="auto"/>
    </w:pPr>
    <w:rPr>
      <w:rFonts w:ascii="Arial" w:eastAsia="MS Mincho" w:hAnsi="Arial" w:cs="Tahoma"/>
      <w:kern w:val="1"/>
      <w:sz w:val="28"/>
      <w:szCs w:val="28"/>
      <w:lang w:val="en-GB"/>
    </w:rPr>
  </w:style>
  <w:style w:type="character" w:customStyle="1" w:styleId="sup">
    <w:name w:val="sup"/>
    <w:basedOn w:val="Fuentedeprrafopredeter"/>
    <w:rsid w:val="00CE724C"/>
  </w:style>
  <w:style w:type="paragraph" w:styleId="Listaconvietas">
    <w:name w:val="List Bullet"/>
    <w:basedOn w:val="Normal"/>
    <w:autoRedefine/>
    <w:rsid w:val="007B584B"/>
    <w:pPr>
      <w:suppressAutoHyphens/>
      <w:overflowPunct/>
      <w:autoSpaceDE/>
      <w:autoSpaceDN/>
      <w:adjustRightInd/>
      <w:textAlignment w:val="auto"/>
    </w:pPr>
    <w:rPr>
      <w:rFonts w:ascii="Calibri" w:eastAsia="Arial Unicode MS" w:hAnsi="Calibri" w:cs="Calibri"/>
      <w:kern w:val="24"/>
      <w:sz w:val="22"/>
      <w:szCs w:val="22"/>
      <w:lang w:val="en-GB"/>
    </w:rPr>
  </w:style>
  <w:style w:type="paragraph" w:customStyle="1" w:styleId="Scripture">
    <w:name w:val="Scripture"/>
    <w:basedOn w:val="Normal"/>
    <w:rsid w:val="00CE724C"/>
    <w:pPr>
      <w:suppressAutoHyphens/>
      <w:overflowPunct/>
      <w:autoSpaceDE/>
      <w:autoSpaceDN/>
      <w:adjustRightInd/>
      <w:spacing w:before="120"/>
      <w:ind w:left="720" w:right="720"/>
      <w:textAlignment w:val="auto"/>
    </w:pPr>
    <w:rPr>
      <w:rFonts w:eastAsia="Arial Unicode MS"/>
      <w:kern w:val="20"/>
      <w:sz w:val="22"/>
      <w:szCs w:val="24"/>
      <w:lang w:val="en-GB"/>
    </w:rPr>
  </w:style>
  <w:style w:type="paragraph" w:styleId="Textonotapie">
    <w:name w:val="footnote text"/>
    <w:basedOn w:val="Normal"/>
    <w:link w:val="TextonotapieCar"/>
    <w:rsid w:val="00CE724C"/>
    <w:pPr>
      <w:suppressAutoHyphens/>
      <w:overflowPunct/>
      <w:autoSpaceDE/>
      <w:autoSpaceDN/>
      <w:adjustRightInd/>
      <w:textAlignment w:val="auto"/>
    </w:pPr>
    <w:rPr>
      <w:rFonts w:eastAsia="Arial Unicode MS"/>
      <w:kern w:val="1"/>
      <w:lang w:val="en-GB"/>
    </w:rPr>
  </w:style>
  <w:style w:type="character" w:customStyle="1" w:styleId="TextonotapieCar">
    <w:name w:val="Texto nota pie Car"/>
    <w:link w:val="Textonotapie"/>
    <w:rsid w:val="00CE724C"/>
    <w:rPr>
      <w:rFonts w:eastAsia="Arial Unicode MS"/>
      <w:kern w:val="1"/>
      <w:lang w:val="en-GB"/>
    </w:rPr>
  </w:style>
  <w:style w:type="paragraph" w:styleId="Textonotaalfinal">
    <w:name w:val="endnote text"/>
    <w:basedOn w:val="Normal"/>
    <w:link w:val="TextonotaalfinalCar"/>
    <w:uiPriority w:val="99"/>
    <w:unhideWhenUsed/>
    <w:rsid w:val="00CE724C"/>
    <w:pPr>
      <w:suppressAutoHyphens/>
      <w:overflowPunct/>
      <w:autoSpaceDE/>
      <w:autoSpaceDN/>
      <w:adjustRightInd/>
      <w:textAlignment w:val="auto"/>
    </w:pPr>
    <w:rPr>
      <w:rFonts w:eastAsia="Arial Unicode MS"/>
      <w:kern w:val="1"/>
      <w:lang w:val="en-GB"/>
    </w:rPr>
  </w:style>
  <w:style w:type="character" w:customStyle="1" w:styleId="TextonotaalfinalCar">
    <w:name w:val="Texto nota al final Car"/>
    <w:link w:val="Textonotaalfinal"/>
    <w:uiPriority w:val="99"/>
    <w:rsid w:val="00CE724C"/>
    <w:rPr>
      <w:rFonts w:eastAsia="Arial Unicode MS"/>
      <w:kern w:val="1"/>
      <w:lang w:val="en-GB"/>
    </w:rPr>
  </w:style>
  <w:style w:type="character" w:styleId="Refdenotaalfinal">
    <w:name w:val="endnote reference"/>
    <w:uiPriority w:val="99"/>
    <w:unhideWhenUsed/>
    <w:rsid w:val="00CE724C"/>
    <w:rPr>
      <w:vertAlign w:val="superscript"/>
    </w:rPr>
  </w:style>
  <w:style w:type="character" w:customStyle="1" w:styleId="Ttulo2Car">
    <w:name w:val="Título 2 Car"/>
    <w:link w:val="Ttulo2"/>
    <w:rsid w:val="007B584B"/>
    <w:rPr>
      <w:b/>
      <w:i/>
      <w:sz w:val="24"/>
    </w:rPr>
  </w:style>
  <w:style w:type="character" w:customStyle="1" w:styleId="Ttulo4Car">
    <w:name w:val="Título 4 Car"/>
    <w:link w:val="Ttulo4"/>
    <w:rsid w:val="007B584B"/>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CORE SEMINAR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creator>T730XCDT/2.1</dc:creator>
  <cp:lastModifiedBy>Nazareth</cp:lastModifiedBy>
  <cp:revision>4</cp:revision>
  <cp:lastPrinted>2011-08-12T17:22:00Z</cp:lastPrinted>
  <dcterms:created xsi:type="dcterms:W3CDTF">2016-06-03T18:09:00Z</dcterms:created>
  <dcterms:modified xsi:type="dcterms:W3CDTF">2019-09-30T21:18:00Z</dcterms:modified>
</cp:coreProperties>
</file>