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3" w:rsidRPr="00FF52D3" w:rsidRDefault="00D57169">
      <w:pPr>
        <w:pStyle w:val="Heading7A"/>
        <w:rPr>
          <w:rFonts w:asciiTheme="majorHAnsi" w:hAnsiTheme="majorHAnsi" w:cstheme="majorHAnsi"/>
          <w:sz w:val="28"/>
          <w:lang w:val="es-ES"/>
        </w:rPr>
      </w:pPr>
      <w:r w:rsidRPr="00FF52D3">
        <w:rPr>
          <w:rFonts w:asciiTheme="majorHAnsi" w:hAnsiTheme="majorHAnsi" w:cstheme="majorHAnsi"/>
          <w:sz w:val="28"/>
          <w:lang w:val="es-ES"/>
        </w:rPr>
        <w:t xml:space="preserve">Bosquejo </w:t>
      </w:r>
      <w:r w:rsidR="008D4BB3" w:rsidRPr="00FF52D3">
        <w:rPr>
          <w:rFonts w:asciiTheme="majorHAnsi" w:hAnsiTheme="majorHAnsi" w:cstheme="majorHAnsi"/>
          <w:sz w:val="28"/>
          <w:lang w:val="es-ES"/>
        </w:rPr>
        <w:t>del seminario</w:t>
      </w:r>
    </w:p>
    <w:p w:rsidR="00363F63" w:rsidRPr="00FF52D3" w:rsidRDefault="00363F63">
      <w:pPr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</w:p>
    <w:p w:rsidR="0087024F" w:rsidRPr="008D4BB3" w:rsidRDefault="0087024F" w:rsidP="0087024F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1: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unidad: Un reflejo de la gloria de Dios en la iglesia local</w:t>
      </w:r>
    </w:p>
    <w:p w:rsidR="0087024F" w:rsidRPr="008D4BB3" w:rsidRDefault="0087024F" w:rsidP="0087024F">
      <w:pPr>
        <w:ind w:left="720" w:hanging="720"/>
        <w:jc w:val="both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Pr="008D4BB3" w:rsidRDefault="0087024F" w:rsidP="0087024F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2: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membresía: La unidad a través de la profun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didad del compromiso</w:t>
      </w:r>
    </w:p>
    <w:p w:rsidR="0087024F" w:rsidRPr="008D4BB3" w:rsidRDefault="0087024F" w:rsidP="0087024F">
      <w:pPr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87024F" w:rsidRPr="008D4BB3" w:rsidRDefault="0087024F" w:rsidP="0087024F">
      <w:pPr>
        <w:ind w:left="720" w:hanging="720"/>
        <w:jc w:val="both"/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3: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La diversidad: La unidad a través de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amplitud del  compromiso</w:t>
      </w:r>
    </w:p>
    <w:p w:rsidR="0087024F" w:rsidRPr="008D4BB3" w:rsidRDefault="0087024F" w:rsidP="0087024F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87024F" w:rsidRDefault="0087024F" w:rsidP="0087024F">
      <w:pPr>
        <w:rPr>
          <w:rFonts w:asciiTheme="minorBidi" w:hAnsiTheme="minorBidi" w:cstheme="minorBidi"/>
          <w:i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4: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predicación y la oración: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fundamento de la unidad</w:t>
      </w:r>
    </w:p>
    <w:p w:rsidR="0087024F" w:rsidRPr="008D4BB3" w:rsidRDefault="0087024F" w:rsidP="0087024F">
      <w:pPr>
        <w:rPr>
          <w:rFonts w:asciiTheme="minorBidi" w:hAnsiTheme="minorBidi" w:cstheme="minorBidi"/>
          <w:i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5: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 xml:space="preserve">El gobierno de la iglesia: La autoridad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piadosa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que fomen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ta la unidad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6: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La comunión de la iglesia: Edificar un vínculo de unidad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8D4BB3">
        <w:rPr>
          <w:rFonts w:asciiTheme="minorBidi" w:hAnsiTheme="minorBidi" w:cstheme="minorBidi"/>
          <w:sz w:val="24"/>
          <w:szCs w:val="24"/>
          <w:lang w:val="es-ES"/>
        </w:rPr>
        <w:t xml:space="preserve">Clase 7: </w:t>
      </w:r>
      <w:r w:rsidRPr="008D4BB3">
        <w:rPr>
          <w:rFonts w:asciiTheme="minorBidi" w:hAnsiTheme="minorBidi" w:cstheme="minorBidi"/>
          <w:i/>
          <w:sz w:val="24"/>
          <w:szCs w:val="24"/>
          <w:lang w:val="es-ES"/>
        </w:rPr>
        <w:t>El descontento dentro de l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 iglesia: La prueba de la unidad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8: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El liderazgo de la iglesia: Sumisión en aras de la unidad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9: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disciplina en la iglesia: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Preservar la unidad que glorifica a Dios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10: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El estimulo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Proteger la unidad en santidad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11: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</w:t>
      </w:r>
      <w:r w:rsidR="0056633F">
        <w:rPr>
          <w:rFonts w:asciiTheme="minorBidi" w:hAnsiTheme="minorBidi" w:cstheme="minorBidi"/>
          <w:i/>
          <w:sz w:val="24"/>
          <w:szCs w:val="24"/>
          <w:lang w:val="es-ES"/>
        </w:rPr>
        <w:t>El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 xml:space="preserve"> servicio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>: El sacrificio por el bien de la unidad</w:t>
      </w:r>
    </w:p>
    <w:p w:rsidR="0087024F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</w:p>
    <w:p w:rsidR="0087024F" w:rsidRPr="00C30771" w:rsidRDefault="0087024F" w:rsidP="0087024F">
      <w:pPr>
        <w:ind w:left="709" w:hanging="709"/>
        <w:rPr>
          <w:rFonts w:asciiTheme="minorBidi" w:hAnsiTheme="minorBidi" w:cstheme="minorBid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>Clase 12: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 La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adoración corporativa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Celebrar la unidad dada por Dios</w:t>
      </w:r>
    </w:p>
    <w:p w:rsidR="0087024F" w:rsidRPr="00C30771" w:rsidRDefault="0087024F" w:rsidP="0087024F">
      <w:pPr>
        <w:rPr>
          <w:rFonts w:asciiTheme="minorBidi" w:hAnsiTheme="minorBidi" w:cstheme="minorBidi"/>
          <w:sz w:val="24"/>
          <w:szCs w:val="24"/>
          <w:lang w:val="es-ES"/>
        </w:rPr>
      </w:pPr>
    </w:p>
    <w:p w:rsidR="00363F63" w:rsidRPr="00C30771" w:rsidRDefault="0087024F" w:rsidP="0087024F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C30771">
        <w:rPr>
          <w:rFonts w:asciiTheme="minorBidi" w:hAnsiTheme="minorBidi" w:cstheme="minorBidi"/>
          <w:sz w:val="24"/>
          <w:szCs w:val="24"/>
          <w:lang w:val="es-ES"/>
        </w:rPr>
        <w:t xml:space="preserve">Clase 13: </w:t>
      </w:r>
      <w:r w:rsidRPr="00C30771">
        <w:rPr>
          <w:rFonts w:asciiTheme="minorBidi" w:hAnsiTheme="minorBidi" w:cstheme="minorBidi"/>
          <w:i/>
          <w:sz w:val="24"/>
          <w:szCs w:val="24"/>
          <w:lang w:val="es-ES"/>
        </w:rPr>
        <w:t xml:space="preserve">La evangelización: </w:t>
      </w:r>
      <w:r>
        <w:rPr>
          <w:rFonts w:asciiTheme="minorBidi" w:hAnsiTheme="minorBidi" w:cstheme="minorBidi"/>
          <w:i/>
          <w:sz w:val="24"/>
          <w:szCs w:val="24"/>
          <w:lang w:val="es-ES"/>
        </w:rPr>
        <w:t>La cosecha de la unidad</w:t>
      </w:r>
    </w:p>
    <w:p w:rsidR="00D57169" w:rsidRPr="00C30771" w:rsidRDefault="00D57169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710DBE" w:rsidRDefault="00D57169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>¿Preguntas o comentarios</w:t>
      </w:r>
      <w:r w:rsidR="003D2891" w:rsidRPr="00710DBE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?  </w:t>
      </w:r>
    </w:p>
    <w:p w:rsidR="0020782A" w:rsidRPr="008D4BB3" w:rsidRDefault="00710DBE" w:rsidP="008D4BB3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</w:p>
    <w:p w:rsidR="00B656DE" w:rsidRDefault="00B656DE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B656DE" w:rsidRPr="00DD09EA" w:rsidRDefault="00B656DE" w:rsidP="00B656D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B656DE" w:rsidRPr="004B2F79" w:rsidRDefault="00B656DE" w:rsidP="00B656DE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-149522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9C7D40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4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D476DF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 xml:space="preserve">La </w:t>
      </w:r>
      <w:r w:rsidR="000A42AF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s-ES"/>
        </w:rPr>
        <w:t>predicación y la oración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B90991" w:rsidRPr="00B90991" w:rsidRDefault="00B90991" w:rsidP="00D476DF">
      <w:pPr>
        <w:pStyle w:val="Ttulo2"/>
        <w:jc w:val="both"/>
        <w:rPr>
          <w:rFonts w:cstheme="majorHAnsi"/>
          <w:b w:val="0"/>
          <w:color w:val="auto"/>
          <w:sz w:val="24"/>
          <w:szCs w:val="24"/>
          <w:lang w:val="es-ES"/>
        </w:rPr>
      </w:pPr>
      <w:bookmarkStart w:id="0" w:name="_GoBack"/>
      <w:bookmarkEnd w:id="0"/>
      <w:r w:rsidRPr="00B90991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B90991" w:rsidRPr="00B90991" w:rsidRDefault="00B90991" w:rsidP="00D476DF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La i</w:t>
      </w:r>
      <w:r>
        <w:rPr>
          <w:sz w:val="24"/>
          <w:szCs w:val="24"/>
          <w:lang w:val="es-ES"/>
        </w:rPr>
        <w:t>mportancia de lo sobrenatural en</w:t>
      </w:r>
      <w:r w:rsidRPr="000A42AF">
        <w:rPr>
          <w:sz w:val="24"/>
          <w:szCs w:val="24"/>
          <w:lang w:val="es-ES"/>
        </w:rPr>
        <w:t xml:space="preserve"> nuestra iglesia</w:t>
      </w:r>
      <w:r>
        <w:rPr>
          <w:sz w:val="24"/>
          <w:szCs w:val="24"/>
          <w:lang w:val="es-ES"/>
        </w:rPr>
        <w:t>.</w:t>
      </w: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Los medios de Dios para hacer lo sobrenatural:</w:t>
      </w:r>
    </w:p>
    <w:p w:rsidR="000A42AF" w:rsidRPr="00F31127" w:rsidRDefault="000A42AF" w:rsidP="000A42A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La predicación</w:t>
      </w:r>
      <w:r w:rsidRPr="00F31127">
        <w:rPr>
          <w:sz w:val="24"/>
          <w:szCs w:val="24"/>
        </w:rPr>
        <w:t xml:space="preserve"> (Roman</w:t>
      </w:r>
      <w:r>
        <w:rPr>
          <w:sz w:val="24"/>
          <w:szCs w:val="24"/>
        </w:rPr>
        <w:t>o</w:t>
      </w:r>
      <w:r w:rsidRPr="00F31127">
        <w:rPr>
          <w:sz w:val="24"/>
          <w:szCs w:val="24"/>
        </w:rPr>
        <w:t>s 10:17)</w:t>
      </w:r>
    </w:p>
    <w:p w:rsidR="000A42AF" w:rsidRPr="00F31127" w:rsidRDefault="000A42AF" w:rsidP="000A42A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La oración (Jua</w:t>
      </w:r>
      <w:r w:rsidRPr="00F31127">
        <w:rPr>
          <w:sz w:val="24"/>
          <w:szCs w:val="24"/>
        </w:rPr>
        <w:t>n 14:13-14)</w:t>
      </w:r>
    </w:p>
    <w:p w:rsidR="000A42AF" w:rsidRDefault="000A42AF" w:rsidP="000A42AF">
      <w:pPr>
        <w:rPr>
          <w:sz w:val="24"/>
          <w:szCs w:val="24"/>
        </w:rPr>
      </w:pPr>
    </w:p>
    <w:p w:rsidR="000A42AF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3112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La predicación</w:t>
      </w:r>
    </w:p>
    <w:p w:rsidR="000A42AF" w:rsidRPr="00F31127" w:rsidRDefault="000A42AF" w:rsidP="000A42AF">
      <w:pPr>
        <w:rPr>
          <w:sz w:val="24"/>
          <w:szCs w:val="24"/>
        </w:rPr>
      </w:pPr>
    </w:p>
    <w:p w:rsidR="000A42AF" w:rsidRDefault="000A42AF" w:rsidP="000A42A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 w:rsidRPr="000A42AF">
        <w:rPr>
          <w:sz w:val="24"/>
          <w:szCs w:val="24"/>
        </w:rPr>
        <w:t xml:space="preserve">La predicación importa. </w:t>
      </w:r>
    </w:p>
    <w:p w:rsidR="000A42AF" w:rsidRDefault="000A42AF" w:rsidP="000A42AF">
      <w:pPr>
        <w:rPr>
          <w:sz w:val="24"/>
          <w:szCs w:val="24"/>
        </w:rPr>
      </w:pPr>
    </w:p>
    <w:p w:rsidR="000A42AF" w:rsidRDefault="000A42AF" w:rsidP="000A42AF">
      <w:pPr>
        <w:rPr>
          <w:sz w:val="24"/>
          <w:szCs w:val="24"/>
        </w:rPr>
      </w:pPr>
    </w:p>
    <w:p w:rsidR="000A42AF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0A42AF" w:rsidRDefault="000A42AF" w:rsidP="000A42A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 xml:space="preserve">En específico, la predicación </w:t>
      </w:r>
      <w:r w:rsidRPr="000A42AF">
        <w:rPr>
          <w:i/>
          <w:sz w:val="24"/>
          <w:szCs w:val="24"/>
          <w:lang w:val="es-ES"/>
        </w:rPr>
        <w:t>exposit</w:t>
      </w:r>
      <w:r>
        <w:rPr>
          <w:i/>
          <w:sz w:val="24"/>
          <w:szCs w:val="24"/>
          <w:lang w:val="es-ES"/>
        </w:rPr>
        <w:t xml:space="preserve">iva </w:t>
      </w:r>
      <w:r>
        <w:rPr>
          <w:sz w:val="24"/>
          <w:szCs w:val="24"/>
          <w:lang w:val="es-ES"/>
        </w:rPr>
        <w:t>importa.</w:t>
      </w: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ind w:left="720"/>
        <w:rPr>
          <w:sz w:val="24"/>
          <w:szCs w:val="24"/>
          <w:lang w:val="es-ES"/>
        </w:rPr>
      </w:pPr>
    </w:p>
    <w:p w:rsidR="000A42AF" w:rsidRPr="000A42AF" w:rsidRDefault="000A42AF" w:rsidP="000A42A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La Palabra de Dios marca la pauta.</w:t>
      </w:r>
    </w:p>
    <w:p w:rsidR="000A42AF" w:rsidRPr="000A42AF" w:rsidRDefault="000A42AF" w:rsidP="000A42AF">
      <w:pPr>
        <w:ind w:left="1080"/>
        <w:rPr>
          <w:b/>
          <w:sz w:val="24"/>
          <w:szCs w:val="24"/>
          <w:lang w:val="es-ES"/>
        </w:rPr>
      </w:pPr>
    </w:p>
    <w:p w:rsidR="000A42AF" w:rsidRPr="000A42AF" w:rsidRDefault="000A42AF" w:rsidP="000A42A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 xml:space="preserve">El predicador </w:t>
      </w:r>
      <w:r>
        <w:rPr>
          <w:sz w:val="24"/>
          <w:szCs w:val="24"/>
          <w:lang w:val="es-ES"/>
        </w:rPr>
        <w:t>a</w:t>
      </w:r>
      <w:r w:rsidRPr="000A42AF">
        <w:rPr>
          <w:sz w:val="24"/>
          <w:szCs w:val="24"/>
          <w:lang w:val="es-ES"/>
        </w:rPr>
        <w:t>prende mientras prepara el mensaje.</w:t>
      </w:r>
    </w:p>
    <w:p w:rsidR="000A42AF" w:rsidRPr="000A42AF" w:rsidRDefault="000A42AF" w:rsidP="000A42AF">
      <w:pPr>
        <w:rPr>
          <w:b/>
          <w:sz w:val="24"/>
          <w:szCs w:val="24"/>
          <w:lang w:val="es-ES"/>
        </w:rPr>
      </w:pPr>
    </w:p>
    <w:p w:rsidR="000A42AF" w:rsidRPr="009C7D40" w:rsidRDefault="000A42AF" w:rsidP="000A42A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Le enseña a la congregación cómo explicar y aplicar la Pala</w:t>
      </w:r>
      <w:r>
        <w:rPr>
          <w:sz w:val="24"/>
          <w:szCs w:val="24"/>
          <w:lang w:val="es-ES"/>
        </w:rPr>
        <w:t>bra de Dios.</w:t>
      </w:r>
    </w:p>
    <w:p w:rsidR="000A42AF" w:rsidRPr="000A42AF" w:rsidRDefault="000A42AF" w:rsidP="000A42A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lastRenderedPageBreak/>
        <w:t xml:space="preserve">Predicación =  La Palabra de Dios + </w:t>
      </w:r>
      <w:r>
        <w:rPr>
          <w:sz w:val="24"/>
          <w:szCs w:val="24"/>
          <w:lang w:val="es-ES"/>
        </w:rPr>
        <w:t>el pueblo de Dios</w:t>
      </w:r>
    </w:p>
    <w:p w:rsidR="000A42AF" w:rsidRPr="000A42AF" w:rsidRDefault="000A42AF" w:rsidP="000A42AF">
      <w:pPr>
        <w:ind w:left="720"/>
        <w:rPr>
          <w:sz w:val="24"/>
          <w:szCs w:val="24"/>
          <w:lang w:val="es-ES"/>
        </w:rPr>
      </w:pPr>
    </w:p>
    <w:p w:rsidR="000A42AF" w:rsidRPr="00F31127" w:rsidRDefault="000A42AF" w:rsidP="000A42A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La aplicación</w:t>
      </w: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La contextualización</w:t>
      </w:r>
    </w:p>
    <w:p w:rsidR="000A42AF" w:rsidRDefault="000A42AF" w:rsidP="000A42AF">
      <w:pPr>
        <w:ind w:left="1080"/>
        <w:rPr>
          <w:sz w:val="24"/>
          <w:szCs w:val="24"/>
        </w:rPr>
      </w:pPr>
    </w:p>
    <w:p w:rsidR="000A42AF" w:rsidRPr="00F31127" w:rsidRDefault="000A42AF" w:rsidP="000A42AF">
      <w:pPr>
        <w:ind w:left="1080"/>
        <w:rPr>
          <w:sz w:val="24"/>
          <w:szCs w:val="24"/>
        </w:rPr>
      </w:pPr>
    </w:p>
    <w:p w:rsidR="000A42AF" w:rsidRPr="00F31127" w:rsidRDefault="000A42AF" w:rsidP="000A42A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La autoridad</w:t>
      </w: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  <w:r>
        <w:rPr>
          <w:b/>
          <w:sz w:val="24"/>
          <w:szCs w:val="24"/>
        </w:rPr>
        <w:t>3. La oración</w:t>
      </w: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0A42AF" w:rsidRDefault="000A42AF" w:rsidP="000A42AF">
      <w:pP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La oración del Padre Nuestro est</w:t>
      </w:r>
      <w:r>
        <w:rPr>
          <w:sz w:val="24"/>
          <w:szCs w:val="24"/>
          <w:lang w:val="es-ES"/>
        </w:rPr>
        <w:t>á llena de lenguaje corporativo</w:t>
      </w: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0A42AF" w:rsidRDefault="000A42AF" w:rsidP="000A42A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¿Por qué es importante la oraci</w:t>
      </w:r>
      <w:r>
        <w:rPr>
          <w:sz w:val="24"/>
          <w:szCs w:val="24"/>
          <w:lang w:val="es-ES"/>
        </w:rPr>
        <w:t>ón corporativa?</w:t>
      </w:r>
    </w:p>
    <w:p w:rsidR="000A42AF" w:rsidRPr="000A42AF" w:rsidRDefault="000A42AF" w:rsidP="000A42AF">
      <w:pPr>
        <w:ind w:left="720"/>
        <w:rPr>
          <w:sz w:val="24"/>
          <w:szCs w:val="24"/>
          <w:lang w:val="es-ES"/>
        </w:rPr>
      </w:pPr>
    </w:p>
    <w:p w:rsidR="000A42AF" w:rsidRPr="000A42AF" w:rsidRDefault="000A42AF" w:rsidP="000A42A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 xml:space="preserve">Dios usa nuestra oración juntos para hacer avanzar su reino </w:t>
      </w:r>
    </w:p>
    <w:p w:rsidR="000A42AF" w:rsidRPr="000A42AF" w:rsidRDefault="000A42AF" w:rsidP="000A42AF">
      <w:pPr>
        <w:rPr>
          <w:sz w:val="24"/>
          <w:szCs w:val="24"/>
          <w:lang w:val="es-ES"/>
        </w:rPr>
      </w:pPr>
    </w:p>
    <w:p w:rsidR="000A42AF" w:rsidRPr="00F31127" w:rsidRDefault="000A42AF" w:rsidP="000A42AF">
      <w:pPr>
        <w:ind w:left="1080"/>
        <w:rPr>
          <w:sz w:val="24"/>
          <w:szCs w:val="24"/>
        </w:rPr>
      </w:pPr>
      <w:r>
        <w:rPr>
          <w:sz w:val="24"/>
          <w:szCs w:val="24"/>
        </w:rPr>
        <w:t>Ejemplo: Hechos</w:t>
      </w:r>
      <w:r w:rsidRPr="00F31127">
        <w:rPr>
          <w:sz w:val="24"/>
          <w:szCs w:val="24"/>
        </w:rPr>
        <w:t xml:space="preserve"> 4:23-31</w:t>
      </w:r>
    </w:p>
    <w:p w:rsidR="000A42AF" w:rsidRPr="00F31127" w:rsidRDefault="000A42AF" w:rsidP="000A42AF">
      <w:pPr>
        <w:rPr>
          <w:sz w:val="24"/>
          <w:szCs w:val="24"/>
        </w:rPr>
      </w:pPr>
    </w:p>
    <w:p w:rsidR="000A42AF" w:rsidRDefault="000A42AF" w:rsidP="000A42AF">
      <w:pPr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0A42AF" w:rsidRDefault="000A42AF" w:rsidP="000A42A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Dios se glorifica a través de la unidad de nuestra oración.</w:t>
      </w:r>
    </w:p>
    <w:p w:rsidR="000A42AF" w:rsidRPr="000A42AF" w:rsidRDefault="000A42AF" w:rsidP="000A4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sz w:val="24"/>
          <w:szCs w:val="24"/>
          <w:lang w:val="es-ES"/>
        </w:rPr>
      </w:pPr>
    </w:p>
    <w:p w:rsidR="000A42AF" w:rsidRDefault="000A42AF" w:rsidP="000A42AF">
      <w:pPr>
        <w:ind w:left="720"/>
        <w:rPr>
          <w:sz w:val="24"/>
          <w:szCs w:val="24"/>
          <w:lang w:val="es-ES"/>
        </w:rPr>
      </w:pPr>
    </w:p>
    <w:p w:rsidR="009C7D40" w:rsidRPr="000A42AF" w:rsidRDefault="009C7D40" w:rsidP="000A42AF">
      <w:pPr>
        <w:ind w:left="720"/>
        <w:rPr>
          <w:sz w:val="24"/>
          <w:szCs w:val="24"/>
          <w:lang w:val="es-ES"/>
        </w:rPr>
      </w:pPr>
    </w:p>
    <w:p w:rsidR="000A42AF" w:rsidRPr="000A42AF" w:rsidRDefault="000A42AF" w:rsidP="000A42AF">
      <w:pPr>
        <w:ind w:left="720"/>
        <w:rPr>
          <w:sz w:val="24"/>
          <w:szCs w:val="24"/>
          <w:lang w:val="es-ES"/>
        </w:rPr>
      </w:pPr>
    </w:p>
    <w:p w:rsidR="000A42AF" w:rsidRPr="000A42AF" w:rsidRDefault="000A42AF" w:rsidP="000A42A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0A42AF">
        <w:rPr>
          <w:sz w:val="24"/>
          <w:szCs w:val="24"/>
          <w:lang w:val="es-ES"/>
        </w:rPr>
        <w:t>La oración corporativa nos une</w:t>
      </w:r>
      <w:r>
        <w:rPr>
          <w:sz w:val="24"/>
          <w:szCs w:val="24"/>
          <w:lang w:val="es-ES"/>
        </w:rPr>
        <w:t>.</w:t>
      </w:r>
    </w:p>
    <w:p w:rsidR="000A42AF" w:rsidRPr="000A42AF" w:rsidRDefault="000A42AF" w:rsidP="000A42AF">
      <w:pPr>
        <w:pStyle w:val="Prrafodelista"/>
        <w:rPr>
          <w:sz w:val="24"/>
          <w:szCs w:val="24"/>
          <w:lang w:val="es-ES"/>
        </w:rPr>
      </w:pPr>
    </w:p>
    <w:p w:rsidR="000A42AF" w:rsidRDefault="000A42AF" w:rsidP="009C7D40">
      <w:pPr>
        <w:ind w:left="720"/>
        <w:jc w:val="both"/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>«Para que por muchas personas sean dadas gracias a favor nuestro por el don concedido a nosot</w:t>
      </w:r>
      <w:r w:rsidR="00CB3475">
        <w:rPr>
          <w:sz w:val="24"/>
          <w:szCs w:val="24"/>
          <w:lang w:val="es-ES"/>
        </w:rPr>
        <w:t xml:space="preserve">ros por medio de muchos» – 2 Corintios </w:t>
      </w:r>
      <w:r w:rsidRPr="009C7D40">
        <w:rPr>
          <w:sz w:val="24"/>
          <w:szCs w:val="24"/>
          <w:lang w:val="es-ES"/>
        </w:rPr>
        <w:t>1:11</w:t>
      </w:r>
    </w:p>
    <w:p w:rsidR="009C7D40" w:rsidRDefault="009C7D40" w:rsidP="009C7D40">
      <w:pPr>
        <w:ind w:left="720"/>
        <w:jc w:val="both"/>
        <w:rPr>
          <w:sz w:val="24"/>
          <w:szCs w:val="24"/>
          <w:lang w:val="es-ES"/>
        </w:rPr>
      </w:pPr>
    </w:p>
    <w:p w:rsidR="009C7D40" w:rsidRDefault="009C7D40" w:rsidP="009C7D40">
      <w:pPr>
        <w:ind w:left="720"/>
        <w:jc w:val="both"/>
        <w:rPr>
          <w:sz w:val="24"/>
          <w:szCs w:val="24"/>
          <w:lang w:val="es-ES"/>
        </w:rPr>
      </w:pPr>
    </w:p>
    <w:p w:rsidR="00CB3475" w:rsidRPr="009C7D40" w:rsidRDefault="00CB3475" w:rsidP="009C7D40">
      <w:pPr>
        <w:ind w:left="720"/>
        <w:jc w:val="both"/>
        <w:rPr>
          <w:sz w:val="24"/>
          <w:szCs w:val="24"/>
          <w:lang w:val="es-ES"/>
        </w:rPr>
      </w:pPr>
    </w:p>
    <w:p w:rsidR="000A42AF" w:rsidRPr="009C7D40" w:rsidRDefault="000A42AF" w:rsidP="000A42AF">
      <w:pPr>
        <w:ind w:left="720"/>
        <w:rPr>
          <w:sz w:val="24"/>
          <w:szCs w:val="24"/>
          <w:lang w:val="es-ES"/>
        </w:rPr>
      </w:pPr>
    </w:p>
    <w:p w:rsidR="000A42AF" w:rsidRPr="009C7D40" w:rsidRDefault="009C7D40" w:rsidP="000A42A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lastRenderedPageBreak/>
        <w:t>La oración corporativa nos enseña cómo orar.</w:t>
      </w: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9C7D40" w:rsidP="000A42AF">
      <w:pPr>
        <w:ind w:left="1080"/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>Oración de</w:t>
      </w:r>
      <w:r w:rsidR="000A42AF" w:rsidRPr="009C7D40">
        <w:rPr>
          <w:sz w:val="24"/>
          <w:szCs w:val="24"/>
          <w:lang w:val="es-ES"/>
        </w:rPr>
        <w:t xml:space="preserve"> </w:t>
      </w:r>
      <w:r w:rsidRPr="009C7D40">
        <w:rPr>
          <w:b/>
          <w:sz w:val="24"/>
          <w:szCs w:val="24"/>
          <w:lang w:val="es-ES"/>
        </w:rPr>
        <w:t>C</w:t>
      </w:r>
      <w:r w:rsidRPr="009C7D40">
        <w:rPr>
          <w:sz w:val="24"/>
          <w:szCs w:val="24"/>
          <w:lang w:val="es-ES"/>
        </w:rPr>
        <w:t>onfesión</w:t>
      </w:r>
    </w:p>
    <w:p w:rsidR="000A42AF" w:rsidRPr="009C7D40" w:rsidRDefault="000A42AF" w:rsidP="000A42AF">
      <w:pPr>
        <w:ind w:left="1080"/>
        <w:rPr>
          <w:sz w:val="24"/>
          <w:szCs w:val="24"/>
          <w:lang w:val="es-ES"/>
        </w:rPr>
      </w:pPr>
    </w:p>
    <w:p w:rsidR="000A42AF" w:rsidRPr="009C7D40" w:rsidRDefault="009C7D40" w:rsidP="000A42AF">
      <w:pPr>
        <w:ind w:left="1080"/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 xml:space="preserve">Oración de </w:t>
      </w:r>
      <w:r w:rsidRPr="009C7D40">
        <w:rPr>
          <w:b/>
          <w:sz w:val="24"/>
          <w:szCs w:val="24"/>
          <w:lang w:val="es-ES"/>
        </w:rPr>
        <w:t>A</w:t>
      </w:r>
      <w:r w:rsidRPr="009C7D40">
        <w:rPr>
          <w:sz w:val="24"/>
          <w:szCs w:val="24"/>
          <w:lang w:val="es-ES"/>
        </w:rPr>
        <w:t>doración</w:t>
      </w:r>
    </w:p>
    <w:p w:rsidR="000A42AF" w:rsidRPr="009C7D40" w:rsidRDefault="000A42AF" w:rsidP="000A42AF">
      <w:pPr>
        <w:ind w:left="1080"/>
        <w:rPr>
          <w:sz w:val="24"/>
          <w:szCs w:val="24"/>
          <w:lang w:val="es-ES"/>
        </w:rPr>
      </w:pPr>
    </w:p>
    <w:p w:rsidR="000A42AF" w:rsidRPr="009C7D40" w:rsidRDefault="009C7D40" w:rsidP="000A42AF">
      <w:pPr>
        <w:ind w:left="1080"/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 xml:space="preserve">Oración de </w:t>
      </w:r>
      <w:r>
        <w:rPr>
          <w:b/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úplica</w:t>
      </w:r>
    </w:p>
    <w:p w:rsidR="000A42AF" w:rsidRPr="009C7D40" w:rsidRDefault="000A42AF" w:rsidP="000A42AF">
      <w:pPr>
        <w:ind w:left="1080"/>
        <w:rPr>
          <w:sz w:val="24"/>
          <w:szCs w:val="24"/>
          <w:lang w:val="es-ES"/>
        </w:rPr>
      </w:pPr>
    </w:p>
    <w:p w:rsidR="000A42AF" w:rsidRPr="009C7D40" w:rsidRDefault="009C7D40" w:rsidP="000A42AF">
      <w:pPr>
        <w:ind w:left="1080"/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 xml:space="preserve">Oración de </w:t>
      </w:r>
      <w:r w:rsidRPr="009C7D40">
        <w:rPr>
          <w:b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gradecimiento</w:t>
      </w: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Default="009C7D40" w:rsidP="000A42A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Ora por tu iglesia</w:t>
      </w:r>
    </w:p>
    <w:p w:rsidR="000A42AF" w:rsidRPr="00F31127" w:rsidRDefault="000A42AF" w:rsidP="000A42AF">
      <w:pPr>
        <w:ind w:left="720"/>
        <w:rPr>
          <w:sz w:val="24"/>
          <w:szCs w:val="24"/>
        </w:rPr>
      </w:pPr>
    </w:p>
    <w:p w:rsidR="000A42AF" w:rsidRPr="00F31127" w:rsidRDefault="000A42AF" w:rsidP="000A42AF">
      <w:pPr>
        <w:ind w:left="720"/>
        <w:rPr>
          <w:sz w:val="24"/>
          <w:szCs w:val="24"/>
        </w:rPr>
      </w:pPr>
    </w:p>
    <w:p w:rsidR="000A42AF" w:rsidRDefault="009C7D40" w:rsidP="000A42A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Ora por el predicador.</w:t>
      </w:r>
    </w:p>
    <w:p w:rsidR="000A42AF" w:rsidRDefault="000A42AF" w:rsidP="000A42AF">
      <w:pPr>
        <w:ind w:left="1080"/>
        <w:rPr>
          <w:sz w:val="24"/>
          <w:szCs w:val="24"/>
        </w:rPr>
      </w:pPr>
    </w:p>
    <w:p w:rsidR="000A42AF" w:rsidRDefault="000A42AF" w:rsidP="000A42AF">
      <w:pPr>
        <w:ind w:left="1080"/>
        <w:rPr>
          <w:sz w:val="24"/>
          <w:szCs w:val="24"/>
        </w:rPr>
      </w:pPr>
    </w:p>
    <w:p w:rsidR="000A42AF" w:rsidRPr="00F31127" w:rsidRDefault="000A42AF" w:rsidP="000A42AF">
      <w:pPr>
        <w:ind w:left="1080"/>
        <w:rPr>
          <w:sz w:val="24"/>
          <w:szCs w:val="24"/>
        </w:rPr>
      </w:pPr>
    </w:p>
    <w:p w:rsidR="000A42AF" w:rsidRPr="00F31127" w:rsidRDefault="000A42AF" w:rsidP="000A42AF">
      <w:pPr>
        <w:rPr>
          <w:sz w:val="24"/>
          <w:szCs w:val="24"/>
        </w:rPr>
      </w:pPr>
    </w:p>
    <w:p w:rsidR="000A42AF" w:rsidRPr="009C7D40" w:rsidRDefault="00CB3475" w:rsidP="000A42A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 por los miembros i</w:t>
      </w:r>
      <w:r w:rsidR="009C7D40" w:rsidRPr="009C7D40">
        <w:rPr>
          <w:sz w:val="24"/>
          <w:szCs w:val="24"/>
          <w:lang w:val="es-ES"/>
        </w:rPr>
        <w:t>ndividualmente.</w:t>
      </w: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0A42AF" w:rsidP="000A42AF">
      <w:pPr>
        <w:rPr>
          <w:sz w:val="24"/>
          <w:szCs w:val="24"/>
          <w:lang w:val="es-ES"/>
        </w:rPr>
      </w:pPr>
    </w:p>
    <w:p w:rsidR="000A42AF" w:rsidRPr="009C7D40" w:rsidRDefault="009C7D40" w:rsidP="000A42A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9C7D40">
        <w:rPr>
          <w:sz w:val="24"/>
          <w:szCs w:val="24"/>
          <w:lang w:val="es-ES"/>
        </w:rPr>
        <w:t>Ora por tu iglesia como un todo.</w:t>
      </w:r>
    </w:p>
    <w:p w:rsidR="00363F63" w:rsidRPr="009C7D40" w:rsidRDefault="00363F63" w:rsidP="00D476DF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sectPr w:rsidR="00363F63" w:rsidRPr="009C7D40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B7" w:rsidRDefault="000460B7">
      <w:r>
        <w:separator/>
      </w:r>
    </w:p>
  </w:endnote>
  <w:endnote w:type="continuationSeparator" w:id="1">
    <w:p w:rsidR="000460B7" w:rsidRDefault="0004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B7" w:rsidRDefault="000460B7">
      <w:r>
        <w:separator/>
      </w:r>
    </w:p>
  </w:footnote>
  <w:footnote w:type="continuationSeparator" w:id="1">
    <w:p w:rsidR="000460B7" w:rsidRDefault="00046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B04"/>
    <w:multiLevelType w:val="hybridMultilevel"/>
    <w:tmpl w:val="657CD6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EF4"/>
    <w:multiLevelType w:val="hybridMultilevel"/>
    <w:tmpl w:val="6C323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265E"/>
    <w:multiLevelType w:val="hybridMultilevel"/>
    <w:tmpl w:val="340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3C37"/>
    <w:multiLevelType w:val="hybridMultilevel"/>
    <w:tmpl w:val="2F6E0922"/>
    <w:numStyleLink w:val="NumberedList"/>
  </w:abstractNum>
  <w:abstractNum w:abstractNumId="4">
    <w:nsid w:val="086D5D9F"/>
    <w:multiLevelType w:val="hybridMultilevel"/>
    <w:tmpl w:val="AD1C7A3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A6FCA"/>
    <w:multiLevelType w:val="hybridMultilevel"/>
    <w:tmpl w:val="CB4A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9253B"/>
    <w:multiLevelType w:val="hybridMultilevel"/>
    <w:tmpl w:val="AED6F7D2"/>
    <w:lvl w:ilvl="0" w:tplc="8A263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D117C"/>
    <w:multiLevelType w:val="hybridMultilevel"/>
    <w:tmpl w:val="6F6AA9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6F66"/>
    <w:multiLevelType w:val="hybridMultilevel"/>
    <w:tmpl w:val="829280DA"/>
    <w:lvl w:ilvl="0" w:tplc="8A263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D7B04"/>
    <w:multiLevelType w:val="hybridMultilevel"/>
    <w:tmpl w:val="F87C5A5C"/>
    <w:lvl w:ilvl="0" w:tplc="8A263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A81FC6"/>
    <w:multiLevelType w:val="hybridMultilevel"/>
    <w:tmpl w:val="39D0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D4B6267"/>
    <w:multiLevelType w:val="hybridMultilevel"/>
    <w:tmpl w:val="9C5E27F8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DA7357"/>
    <w:multiLevelType w:val="hybridMultilevel"/>
    <w:tmpl w:val="F2D0DFDC"/>
    <w:lvl w:ilvl="0" w:tplc="8A263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F568EB"/>
    <w:multiLevelType w:val="hybridMultilevel"/>
    <w:tmpl w:val="E8049D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77C"/>
    <w:multiLevelType w:val="hybridMultilevel"/>
    <w:tmpl w:val="D9A89812"/>
    <w:lvl w:ilvl="0" w:tplc="53B4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55B65"/>
    <w:multiLevelType w:val="hybridMultilevel"/>
    <w:tmpl w:val="B5503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966DF7"/>
    <w:multiLevelType w:val="hybridMultilevel"/>
    <w:tmpl w:val="C0727192"/>
    <w:numStyleLink w:val="List6"/>
  </w:abstractNum>
  <w:abstractNum w:abstractNumId="19">
    <w:nsid w:val="3AAC14E0"/>
    <w:multiLevelType w:val="hybridMultilevel"/>
    <w:tmpl w:val="FF3E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73BBA"/>
    <w:multiLevelType w:val="hybridMultilevel"/>
    <w:tmpl w:val="AB2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032DC"/>
    <w:multiLevelType w:val="hybridMultilevel"/>
    <w:tmpl w:val="9F4247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94070"/>
    <w:multiLevelType w:val="multilevel"/>
    <w:tmpl w:val="39CA7F32"/>
    <w:numStyleLink w:val="List51"/>
  </w:abstractNum>
  <w:abstractNum w:abstractNumId="23">
    <w:nsid w:val="450D4C5F"/>
    <w:multiLevelType w:val="hybridMultilevel"/>
    <w:tmpl w:val="238C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338CB"/>
    <w:multiLevelType w:val="hybridMultilevel"/>
    <w:tmpl w:val="4B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D5845"/>
    <w:multiLevelType w:val="hybridMultilevel"/>
    <w:tmpl w:val="3A8A0FA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D5CA9"/>
    <w:multiLevelType w:val="hybridMultilevel"/>
    <w:tmpl w:val="26028762"/>
    <w:numStyleLink w:val="List1"/>
  </w:abstractNum>
  <w:abstractNum w:abstractNumId="28">
    <w:nsid w:val="636E3E01"/>
    <w:multiLevelType w:val="hybridMultilevel"/>
    <w:tmpl w:val="97309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1">
    <w:nsid w:val="6B782E68"/>
    <w:multiLevelType w:val="hybridMultilevel"/>
    <w:tmpl w:val="0E72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22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0"/>
  </w:num>
  <w:num w:numId="6">
    <w:abstractNumId w:val="18"/>
    <w:lvlOverride w:ilvl="0">
      <w:lvl w:ilvl="0" w:tplc="3BC2FBF6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2"/>
  </w:num>
  <w:num w:numId="8">
    <w:abstractNumId w:val="27"/>
  </w:num>
  <w:num w:numId="9">
    <w:abstractNumId w:val="32"/>
  </w:num>
  <w:num w:numId="10">
    <w:abstractNumId w:val="24"/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21"/>
  </w:num>
  <w:num w:numId="16">
    <w:abstractNumId w:val="0"/>
  </w:num>
  <w:num w:numId="17">
    <w:abstractNumId w:val="26"/>
  </w:num>
  <w:num w:numId="18">
    <w:abstractNumId w:val="20"/>
  </w:num>
  <w:num w:numId="19">
    <w:abstractNumId w:val="13"/>
  </w:num>
  <w:num w:numId="20">
    <w:abstractNumId w:val="16"/>
  </w:num>
  <w:num w:numId="21">
    <w:abstractNumId w:val="28"/>
  </w:num>
  <w:num w:numId="22">
    <w:abstractNumId w:val="15"/>
  </w:num>
  <w:num w:numId="23">
    <w:abstractNumId w:val="2"/>
  </w:num>
  <w:num w:numId="24">
    <w:abstractNumId w:val="23"/>
  </w:num>
  <w:num w:numId="25">
    <w:abstractNumId w:val="25"/>
  </w:num>
  <w:num w:numId="26">
    <w:abstractNumId w:val="19"/>
  </w:num>
  <w:num w:numId="27">
    <w:abstractNumId w:val="1"/>
  </w:num>
  <w:num w:numId="28">
    <w:abstractNumId w:val="8"/>
  </w:num>
  <w:num w:numId="29">
    <w:abstractNumId w:val="6"/>
  </w:num>
  <w:num w:numId="30">
    <w:abstractNumId w:val="31"/>
  </w:num>
  <w:num w:numId="31">
    <w:abstractNumId w:val="9"/>
  </w:num>
  <w:num w:numId="32">
    <w:abstractNumId w:val="1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460B7"/>
    <w:rsid w:val="00092A84"/>
    <w:rsid w:val="000A42AF"/>
    <w:rsid w:val="00111509"/>
    <w:rsid w:val="0020782A"/>
    <w:rsid w:val="002217CE"/>
    <w:rsid w:val="002C05B5"/>
    <w:rsid w:val="002D13F9"/>
    <w:rsid w:val="00363F63"/>
    <w:rsid w:val="003D2891"/>
    <w:rsid w:val="004C52D0"/>
    <w:rsid w:val="004D37BB"/>
    <w:rsid w:val="00513907"/>
    <w:rsid w:val="0056633F"/>
    <w:rsid w:val="005955F1"/>
    <w:rsid w:val="00710DBE"/>
    <w:rsid w:val="00791E6E"/>
    <w:rsid w:val="007A444D"/>
    <w:rsid w:val="007B3D31"/>
    <w:rsid w:val="00810A6A"/>
    <w:rsid w:val="0087024F"/>
    <w:rsid w:val="00877EC4"/>
    <w:rsid w:val="008D3EA0"/>
    <w:rsid w:val="008D4BB3"/>
    <w:rsid w:val="008F5036"/>
    <w:rsid w:val="0093122D"/>
    <w:rsid w:val="00937C7D"/>
    <w:rsid w:val="009836CB"/>
    <w:rsid w:val="009C7D40"/>
    <w:rsid w:val="00A344CF"/>
    <w:rsid w:val="00A92A0A"/>
    <w:rsid w:val="00AA7E84"/>
    <w:rsid w:val="00AF681B"/>
    <w:rsid w:val="00B2280C"/>
    <w:rsid w:val="00B457D8"/>
    <w:rsid w:val="00B54FE6"/>
    <w:rsid w:val="00B656DE"/>
    <w:rsid w:val="00B90991"/>
    <w:rsid w:val="00BC716F"/>
    <w:rsid w:val="00BF5DE3"/>
    <w:rsid w:val="00C30771"/>
    <w:rsid w:val="00C5377F"/>
    <w:rsid w:val="00C74F67"/>
    <w:rsid w:val="00CB2706"/>
    <w:rsid w:val="00CB3475"/>
    <w:rsid w:val="00CC6275"/>
    <w:rsid w:val="00CE501F"/>
    <w:rsid w:val="00CF21E0"/>
    <w:rsid w:val="00CF7F4B"/>
    <w:rsid w:val="00D33891"/>
    <w:rsid w:val="00D45D6D"/>
    <w:rsid w:val="00D476DF"/>
    <w:rsid w:val="00D57169"/>
    <w:rsid w:val="00DE1039"/>
    <w:rsid w:val="00DE6BF8"/>
    <w:rsid w:val="00DF24D1"/>
    <w:rsid w:val="00E65647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10</cp:revision>
  <dcterms:created xsi:type="dcterms:W3CDTF">2019-05-27T22:18:00Z</dcterms:created>
  <dcterms:modified xsi:type="dcterms:W3CDTF">2019-09-30T19:09:00Z</dcterms:modified>
</cp:coreProperties>
</file>