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9" w:rsidRDefault="002A13F9" w:rsidP="002A13F9">
      <w:pPr>
        <w:pStyle w:val="Style1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:rsidR="002A13F9" w:rsidRPr="00802551" w:rsidRDefault="002A13F9" w:rsidP="002A13F9">
      <w:pPr>
        <w:pStyle w:val="Style1"/>
        <w:rPr>
          <w:b/>
          <w:bCs/>
          <w:szCs w:val="24"/>
        </w:rPr>
      </w:pPr>
      <w:r>
        <w:rPr>
          <w:b/>
          <w:bCs/>
          <w:szCs w:val="24"/>
        </w:rPr>
        <w:t>Lecturas recomendadas</w:t>
      </w:r>
      <w:r w:rsidRPr="00802551">
        <w:rPr>
          <w:b/>
          <w:bCs/>
          <w:szCs w:val="24"/>
        </w:rPr>
        <w:t>:</w:t>
      </w:r>
    </w:p>
    <w:p w:rsidR="002A13F9" w:rsidRPr="00746B60" w:rsidRDefault="00746B60" w:rsidP="002A13F9">
      <w:pPr>
        <w:pStyle w:val="Style1"/>
        <w:tabs>
          <w:tab w:val="num" w:pos="0"/>
        </w:tabs>
        <w:rPr>
          <w:lang w:val="es-ES"/>
        </w:rPr>
      </w:pPr>
      <w:r w:rsidRPr="00746B60">
        <w:rPr>
          <w:i/>
          <w:lang w:val="es-ES"/>
        </w:rPr>
        <w:t>Edad de Oportunidad</w:t>
      </w:r>
      <w:r w:rsidR="002A13F9" w:rsidRPr="00746B60">
        <w:rPr>
          <w:lang w:val="es-ES"/>
        </w:rPr>
        <w:t xml:space="preserve"> de Paul David Tripp</w:t>
      </w:r>
    </w:p>
    <w:p w:rsidR="002A13F9" w:rsidRPr="00746B60" w:rsidRDefault="002A13F9" w:rsidP="002A13F9">
      <w:pPr>
        <w:pStyle w:val="Style1"/>
        <w:tabs>
          <w:tab w:val="num" w:pos="0"/>
        </w:tabs>
        <w:rPr>
          <w:lang w:val="es-ES"/>
        </w:rPr>
      </w:pPr>
      <w:r w:rsidRPr="00746B60">
        <w:rPr>
          <w:i/>
          <w:lang w:val="es-ES"/>
        </w:rPr>
        <w:t>Parenting Today’s Adolescent</w:t>
      </w:r>
      <w:r w:rsidRPr="00746B60">
        <w:rPr>
          <w:lang w:val="es-ES"/>
        </w:rPr>
        <w:t xml:space="preserve"> </w:t>
      </w:r>
      <w:r w:rsidR="00746B60">
        <w:sym w:font="Symbol" w:char="F05B"/>
      </w:r>
      <w:r w:rsidR="00746B60" w:rsidRPr="00746B60">
        <w:rPr>
          <w:lang w:val="es-ES"/>
        </w:rPr>
        <w:t>Cómo criar al adolescente de hoy</w:t>
      </w:r>
      <w:r w:rsidR="00746B60">
        <w:sym w:font="Symbol" w:char="F05D"/>
      </w:r>
      <w:r w:rsidR="00746B60" w:rsidRPr="00746B60">
        <w:rPr>
          <w:lang w:val="es-ES"/>
        </w:rPr>
        <w:t xml:space="preserve"> </w:t>
      </w:r>
      <w:r w:rsidRPr="00746B60">
        <w:rPr>
          <w:lang w:val="es-ES"/>
        </w:rPr>
        <w:t xml:space="preserve">de </w:t>
      </w:r>
      <w:r w:rsidR="00746B60">
        <w:rPr>
          <w:lang w:val="es-ES"/>
        </w:rPr>
        <w:t>Dennis y</w:t>
      </w:r>
      <w:r w:rsidRPr="00746B60">
        <w:rPr>
          <w:lang w:val="es-ES"/>
        </w:rPr>
        <w:t xml:space="preserve"> Barbara Rainey</w:t>
      </w:r>
    </w:p>
    <w:p w:rsidR="002A13F9" w:rsidRPr="00746B60" w:rsidRDefault="002A13F9" w:rsidP="002A13F9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2A13F9" w:rsidRDefault="002A13F9" w:rsidP="002A13F9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441D7F">
        <w:rPr>
          <w:b/>
          <w:szCs w:val="24"/>
          <w:lang w:val="es-ES"/>
        </w:rPr>
        <w:t>Bosquejo del curso:</w:t>
      </w:r>
    </w:p>
    <w:p w:rsidR="008F63E9" w:rsidRPr="002A13F9" w:rsidRDefault="008F63E9" w:rsidP="002A13F9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8F63E9" w:rsidRPr="002A5136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8F63E9" w:rsidRPr="00A11294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11294">
        <w:rPr>
          <w:szCs w:val="24"/>
          <w:lang w:val="es-ES"/>
        </w:rPr>
        <w:t>Semana 3 – La adoración familiar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Pr="00D3571C">
        <w:rPr>
          <w:szCs w:val="24"/>
          <w:lang w:val="es-ES"/>
        </w:rPr>
        <w:t xml:space="preserve"> al corazón de la conducta</w:t>
      </w:r>
    </w:p>
    <w:p w:rsidR="008F63E9" w:rsidRPr="00786A64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786A64">
        <w:rPr>
          <w:szCs w:val="24"/>
          <w:lang w:val="es-ES"/>
        </w:rPr>
        <w:t>Semana 5 – Disciplina Formativa: Nuestras palabras para sus corazones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 Disciplina Correctiva: La vara de la corrección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8F63E9" w:rsidRPr="008F63E9" w:rsidRDefault="008F63E9" w:rsidP="008F63E9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8F63E9">
        <w:rPr>
          <w:b/>
          <w:szCs w:val="24"/>
          <w:lang w:val="es-ES"/>
        </w:rPr>
        <w:t>Semana 10 – Los años de la adolescencia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8F63E9" w:rsidRPr="00D3571C" w:rsidRDefault="008F63E9" w:rsidP="008F63E9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AC3E75" w:rsidRDefault="008F63E9" w:rsidP="008F63E9">
      <w:pP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D753CB" w:rsidRDefault="00ED3E18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2A13F9">
        <w:rPr>
          <w:rFonts w:asciiTheme="majorHAnsi" w:hAnsiTheme="majorHAnsi" w:cstheme="majorHAnsi"/>
          <w:b/>
          <w:bCs/>
          <w:sz w:val="28"/>
          <w:szCs w:val="28"/>
          <w:lang w:val="es-ES"/>
        </w:rPr>
        <w:t>10</w:t>
      </w:r>
      <w:r w:rsidR="0036085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2A13F9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Los años de </w:t>
      </w:r>
      <w:r w:rsidR="008F63E9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la </w:t>
      </w:r>
      <w:r w:rsidR="002A13F9">
        <w:rPr>
          <w:rFonts w:asciiTheme="majorHAnsi" w:hAnsiTheme="majorHAnsi" w:cstheme="majorHAnsi"/>
          <w:b/>
          <w:bCs/>
          <w:sz w:val="28"/>
          <w:szCs w:val="28"/>
          <w:lang w:val="es-ES"/>
        </w:rPr>
        <w:t>adolescencia</w:t>
      </w:r>
    </w:p>
    <w:p w:rsidR="00937C7D" w:rsidRPr="00D753CB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441D7F" w:rsidRPr="002A13F9" w:rsidRDefault="00441D7F" w:rsidP="00441D7F">
      <w:pPr>
        <w:pStyle w:val="Style1"/>
        <w:rPr>
          <w:b/>
          <w:bCs/>
          <w:iCs/>
          <w:sz w:val="22"/>
          <w:lang w:val="es-ES"/>
        </w:rPr>
      </w:pPr>
      <w:bookmarkStart w:id="0" w:name="_GoBack"/>
      <w:bookmarkEnd w:id="0"/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2A13F9">
        <w:rPr>
          <w:b/>
          <w:lang w:val="es-ES"/>
        </w:rPr>
        <w:t>1.  Introducción – «El gran panorama»</w:t>
      </w: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ind w:left="720"/>
        <w:rPr>
          <w:b/>
          <w:sz w:val="22"/>
          <w:szCs w:val="22"/>
          <w:lang w:val="es-ES"/>
        </w:rPr>
      </w:pP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2A13F9">
        <w:rPr>
          <w:b/>
          <w:bCs/>
          <w:iCs/>
          <w:sz w:val="22"/>
          <w:lang w:val="es-ES"/>
        </w:rPr>
        <w:t>2.  Una temporada de cambios</w:t>
      </w: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numPr>
          <w:ilvl w:val="0"/>
          <w:numId w:val="11"/>
        </w:numPr>
        <w:rPr>
          <w:bCs/>
          <w:iCs/>
          <w:sz w:val="22"/>
        </w:rPr>
      </w:pPr>
      <w:r>
        <w:rPr>
          <w:bCs/>
          <w:iCs/>
          <w:sz w:val="22"/>
        </w:rPr>
        <w:t>Cambios físicos</w:t>
      </w:r>
    </w:p>
    <w:p w:rsidR="002A13F9" w:rsidRPr="002A13F9" w:rsidRDefault="002A13F9" w:rsidP="002A13F9">
      <w:pPr>
        <w:pStyle w:val="Style1"/>
        <w:ind w:left="360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numPr>
          <w:ilvl w:val="0"/>
          <w:numId w:val="11"/>
        </w:numPr>
        <w:rPr>
          <w:bCs/>
          <w:iCs/>
          <w:sz w:val="22"/>
        </w:rPr>
      </w:pPr>
      <w:r>
        <w:rPr>
          <w:bCs/>
          <w:iCs/>
          <w:sz w:val="22"/>
        </w:rPr>
        <w:t>Cambios intelectuales</w:t>
      </w: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numPr>
          <w:ilvl w:val="0"/>
          <w:numId w:val="11"/>
        </w:numPr>
        <w:rPr>
          <w:bCs/>
          <w:iCs/>
          <w:sz w:val="22"/>
        </w:rPr>
      </w:pPr>
      <w:r>
        <w:rPr>
          <w:bCs/>
          <w:iCs/>
          <w:sz w:val="22"/>
        </w:rPr>
        <w:t>Cambios relacionales</w:t>
      </w: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numPr>
          <w:ilvl w:val="0"/>
          <w:numId w:val="11"/>
        </w:numPr>
        <w:rPr>
          <w:bCs/>
          <w:iCs/>
          <w:sz w:val="22"/>
        </w:rPr>
      </w:pPr>
      <w:r>
        <w:rPr>
          <w:bCs/>
          <w:iCs/>
          <w:sz w:val="22"/>
        </w:rPr>
        <w:t>Nuevos peligros / trampas</w:t>
      </w: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Pr="00850184" w:rsidRDefault="002A13F9" w:rsidP="002A13F9">
      <w:pPr>
        <w:pStyle w:val="Style1"/>
        <w:rPr>
          <w:b/>
          <w:bCs/>
          <w:iCs/>
          <w:sz w:val="22"/>
        </w:rPr>
      </w:pPr>
    </w:p>
    <w:p w:rsidR="002A13F9" w:rsidRDefault="002A13F9" w:rsidP="002A13F9">
      <w:pPr>
        <w:pStyle w:val="Style1"/>
        <w:rPr>
          <w:b/>
          <w:bCs/>
          <w:iCs/>
          <w:sz w:val="22"/>
        </w:rPr>
      </w:pP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8F63E9">
        <w:rPr>
          <w:b/>
          <w:bCs/>
          <w:iCs/>
          <w:sz w:val="22"/>
          <w:lang w:val="es-ES"/>
        </w:rPr>
        <w:t xml:space="preserve">3.  </w:t>
      </w:r>
      <w:r w:rsidRPr="002A13F9">
        <w:rPr>
          <w:b/>
          <w:bCs/>
          <w:iCs/>
          <w:sz w:val="22"/>
          <w:lang w:val="es-ES"/>
        </w:rPr>
        <w:t>¿Qué dice la Biblia acerca de los adolescentes?</w:t>
      </w: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ind w:left="360"/>
        <w:rPr>
          <w:b/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2A13F9">
        <w:rPr>
          <w:b/>
          <w:bCs/>
          <w:iCs/>
          <w:sz w:val="22"/>
          <w:lang w:val="es-ES"/>
        </w:rPr>
        <w:t>Algunas cosas que tienden a caracterizar a la juventud:</w:t>
      </w: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>La falta de hambre por sabidur</w:t>
      </w:r>
      <w:r>
        <w:rPr>
          <w:bCs/>
          <w:iCs/>
          <w:sz w:val="22"/>
          <w:lang w:val="es-ES"/>
        </w:rPr>
        <w:t>ía o corrección</w:t>
      </w:r>
    </w:p>
    <w:p w:rsidR="002A13F9" w:rsidRPr="002A13F9" w:rsidRDefault="002A13F9" w:rsidP="002A13F9">
      <w:pPr>
        <w:pStyle w:val="Style1"/>
        <w:ind w:left="720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</w:rPr>
      </w:pPr>
      <w:r>
        <w:rPr>
          <w:bCs/>
          <w:iCs/>
          <w:sz w:val="22"/>
        </w:rPr>
        <w:t>Una tendencia al legalismo</w:t>
      </w:r>
    </w:p>
    <w:p w:rsidR="002A13F9" w:rsidRDefault="002A13F9" w:rsidP="002A13F9">
      <w:pPr>
        <w:pStyle w:val="Style1"/>
        <w:ind w:left="720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ind w:left="720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ind w:left="720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P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  <w:lang w:val="es-ES"/>
        </w:rPr>
      </w:pPr>
      <w:r w:rsidRPr="002A13F9">
        <w:rPr>
          <w:szCs w:val="28"/>
          <w:lang w:val="es-ES"/>
        </w:rPr>
        <w:t>Una tendencia a ser imprudentes al escoger a sus amigos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  <w:lang w:val="es-ES"/>
        </w:rPr>
      </w:pPr>
      <w:r>
        <w:rPr>
          <w:bCs/>
          <w:iCs/>
          <w:sz w:val="22"/>
          <w:lang w:val="es-ES"/>
        </w:rPr>
        <w:lastRenderedPageBreak/>
        <w:t>Una susceptibilidad a la tentación sexual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 xml:space="preserve">Una ausencia de </w:t>
      </w:r>
      <w:r>
        <w:rPr>
          <w:bCs/>
          <w:iCs/>
          <w:sz w:val="22"/>
          <w:lang w:val="es-ES"/>
        </w:rPr>
        <w:t>perspectiva</w:t>
      </w:r>
      <w:r w:rsidRPr="002A13F9">
        <w:rPr>
          <w:bCs/>
          <w:iCs/>
          <w:sz w:val="22"/>
          <w:lang w:val="es-ES"/>
        </w:rPr>
        <w:t xml:space="preserve"> escatológica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3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>Una falta de conciencia del coraz</w:t>
      </w:r>
      <w:r>
        <w:rPr>
          <w:bCs/>
          <w:iCs/>
          <w:sz w:val="22"/>
          <w:lang w:val="es-ES"/>
        </w:rPr>
        <w:t>ón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2A13F9">
        <w:rPr>
          <w:b/>
          <w:bCs/>
          <w:iCs/>
          <w:sz w:val="22"/>
          <w:lang w:val="es-ES"/>
        </w:rPr>
        <w:t>4. Cómo pastorear a nuestros adolescentes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  <w:r>
        <w:rPr>
          <w:bCs/>
          <w:iCs/>
          <w:sz w:val="22"/>
          <w:lang w:val="es-ES"/>
        </w:rPr>
        <w:t xml:space="preserve">Las </w:t>
      </w:r>
      <w:r w:rsidRPr="002A13F9">
        <w:rPr>
          <w:bCs/>
          <w:iCs/>
          <w:sz w:val="22"/>
          <w:lang w:val="es-ES"/>
        </w:rPr>
        <w:t>metas principales: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4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 xml:space="preserve"> </w:t>
      </w:r>
      <w:r>
        <w:rPr>
          <w:bCs/>
          <w:iCs/>
          <w:sz w:val="22"/>
          <w:lang w:val="es-ES"/>
        </w:rPr>
        <w:t>Enfocarnos en la lucha espiritual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4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>Desarrollar un corazón de convicción y sabiduría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4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>Enseñar a nuestros adolescentes a comprender y reaccionar de manera redentora a su cultura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numPr>
          <w:ilvl w:val="0"/>
          <w:numId w:val="34"/>
        </w:numPr>
        <w:rPr>
          <w:bCs/>
          <w:iCs/>
          <w:sz w:val="22"/>
          <w:lang w:val="es-ES"/>
        </w:rPr>
      </w:pPr>
      <w:r w:rsidRPr="002A13F9">
        <w:rPr>
          <w:bCs/>
          <w:iCs/>
          <w:sz w:val="22"/>
          <w:lang w:val="es-ES"/>
        </w:rPr>
        <w:t>Desarrollar un corazón para Dios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7940A1" w:rsidRDefault="007940A1" w:rsidP="002A13F9">
      <w:pPr>
        <w:pStyle w:val="Style1"/>
        <w:numPr>
          <w:ilvl w:val="0"/>
          <w:numId w:val="34"/>
        </w:numPr>
        <w:rPr>
          <w:b/>
          <w:bCs/>
          <w:iCs/>
          <w:sz w:val="22"/>
          <w:lang w:val="es-ES"/>
        </w:rPr>
      </w:pPr>
      <w:r>
        <w:rPr>
          <w:b/>
          <w:bCs/>
          <w:iCs/>
          <w:sz w:val="22"/>
          <w:lang w:val="es-ES"/>
        </w:rPr>
        <w:lastRenderedPageBreak/>
        <w:t>Cómo p</w:t>
      </w:r>
      <w:r w:rsidR="002A13F9" w:rsidRPr="007940A1">
        <w:rPr>
          <w:b/>
          <w:bCs/>
          <w:iCs/>
          <w:sz w:val="22"/>
          <w:lang w:val="es-ES"/>
        </w:rPr>
        <w:t>reparar a los adolescentes para dejar el hogar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8F63E9" w:rsidRDefault="002A13F9" w:rsidP="002A13F9">
      <w:pPr>
        <w:pStyle w:val="Style1"/>
        <w:rPr>
          <w:b/>
          <w:bCs/>
          <w:iCs/>
          <w:sz w:val="22"/>
          <w:lang w:val="es-ES"/>
        </w:rPr>
      </w:pPr>
      <w:r w:rsidRPr="008F63E9">
        <w:rPr>
          <w:b/>
          <w:bCs/>
          <w:iCs/>
          <w:sz w:val="22"/>
          <w:lang w:val="es-ES"/>
        </w:rPr>
        <w:t>Consideraciones prácticas al procurar estas metas:</w:t>
      </w:r>
    </w:p>
    <w:p w:rsidR="002A13F9" w:rsidRPr="008F63E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numPr>
          <w:ilvl w:val="0"/>
          <w:numId w:val="35"/>
        </w:numPr>
        <w:rPr>
          <w:bCs/>
          <w:iCs/>
          <w:sz w:val="22"/>
        </w:rPr>
      </w:pPr>
      <w:r>
        <w:rPr>
          <w:bCs/>
          <w:iCs/>
          <w:sz w:val="22"/>
        </w:rPr>
        <w:t>Solidarízate</w:t>
      </w: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numPr>
          <w:ilvl w:val="0"/>
          <w:numId w:val="35"/>
        </w:numPr>
        <w:rPr>
          <w:bCs/>
          <w:iCs/>
          <w:sz w:val="22"/>
        </w:rPr>
      </w:pPr>
      <w:r>
        <w:rPr>
          <w:bCs/>
          <w:iCs/>
          <w:sz w:val="22"/>
        </w:rPr>
        <w:t>Sé deliberado e intencional</w:t>
      </w: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Pr="002A13F9" w:rsidRDefault="002A13F9" w:rsidP="002A13F9">
      <w:pPr>
        <w:pStyle w:val="Style1"/>
        <w:numPr>
          <w:ilvl w:val="0"/>
          <w:numId w:val="35"/>
        </w:numPr>
        <w:rPr>
          <w:bCs/>
          <w:iCs/>
          <w:sz w:val="22"/>
          <w:lang w:val="es-ES"/>
        </w:rPr>
      </w:pPr>
      <w:r w:rsidRPr="002A13F9">
        <w:rPr>
          <w:lang w:val="es-ES"/>
        </w:rPr>
        <w:t>Esfuérzate por que la conversación sea const</w:t>
      </w:r>
      <w:r>
        <w:rPr>
          <w:lang w:val="es-ES"/>
        </w:rPr>
        <w:t>ante</w:t>
      </w: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Pr="002A13F9" w:rsidRDefault="002A13F9" w:rsidP="002A13F9">
      <w:pPr>
        <w:pStyle w:val="Style1"/>
        <w:rPr>
          <w:bCs/>
          <w:iCs/>
          <w:sz w:val="22"/>
          <w:lang w:val="es-ES"/>
        </w:rPr>
      </w:pPr>
    </w:p>
    <w:p w:rsidR="002A13F9" w:rsidRDefault="002A13F9" w:rsidP="002A13F9">
      <w:pPr>
        <w:pStyle w:val="Style1"/>
        <w:numPr>
          <w:ilvl w:val="0"/>
          <w:numId w:val="35"/>
        </w:numPr>
        <w:rPr>
          <w:bCs/>
          <w:iCs/>
          <w:sz w:val="22"/>
        </w:rPr>
      </w:pPr>
      <w:r>
        <w:rPr>
          <w:bCs/>
          <w:iCs/>
          <w:sz w:val="22"/>
        </w:rPr>
        <w:t>Haz buenas preguntas</w:t>
      </w: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numPr>
          <w:ilvl w:val="0"/>
          <w:numId w:val="35"/>
        </w:numPr>
        <w:rPr>
          <w:bCs/>
          <w:iCs/>
          <w:sz w:val="22"/>
        </w:rPr>
      </w:pPr>
      <w:r>
        <w:rPr>
          <w:bCs/>
          <w:iCs/>
          <w:sz w:val="22"/>
        </w:rPr>
        <w:t>No los sermonees</w:t>
      </w:r>
    </w:p>
    <w:p w:rsidR="002A13F9" w:rsidRPr="00850184" w:rsidRDefault="002A13F9" w:rsidP="002A13F9">
      <w:pPr>
        <w:pStyle w:val="Style1"/>
        <w:rPr>
          <w:bCs/>
          <w:iCs/>
          <w:sz w:val="22"/>
        </w:rPr>
      </w:pPr>
    </w:p>
    <w:p w:rsidR="002A13F9" w:rsidRDefault="002A13F9" w:rsidP="002A13F9">
      <w:pPr>
        <w:pStyle w:val="Style1"/>
        <w:rPr>
          <w:b/>
          <w:bCs/>
          <w:iCs/>
          <w:sz w:val="22"/>
        </w:rPr>
      </w:pPr>
    </w:p>
    <w:p w:rsidR="001A1B03" w:rsidRPr="00AC3E75" w:rsidRDefault="001A1B03" w:rsidP="002A13F9">
      <w:pPr>
        <w:pStyle w:val="Style1"/>
        <w:tabs>
          <w:tab w:val="num" w:pos="0"/>
        </w:tabs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AC3E7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4A" w:rsidRDefault="00C7624A">
      <w:r>
        <w:separator/>
      </w:r>
    </w:p>
  </w:endnote>
  <w:endnote w:type="continuationSeparator" w:id="1">
    <w:p w:rsidR="00C7624A" w:rsidRDefault="00C7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4A" w:rsidRDefault="00C7624A">
      <w:r>
        <w:separator/>
      </w:r>
    </w:p>
  </w:footnote>
  <w:footnote w:type="continuationSeparator" w:id="1">
    <w:p w:rsidR="00C7624A" w:rsidRDefault="00C76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51D"/>
    <w:multiLevelType w:val="hybridMultilevel"/>
    <w:tmpl w:val="3EC4539A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FA71EC4"/>
    <w:multiLevelType w:val="hybridMultilevel"/>
    <w:tmpl w:val="D6565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174"/>
    <w:multiLevelType w:val="hybridMultilevel"/>
    <w:tmpl w:val="60D8BD4C"/>
    <w:lvl w:ilvl="0" w:tplc="145C7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33"/>
    <w:multiLevelType w:val="hybridMultilevel"/>
    <w:tmpl w:val="9684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0A809D4"/>
    <w:multiLevelType w:val="hybridMultilevel"/>
    <w:tmpl w:val="FA8EAC38"/>
    <w:lvl w:ilvl="0" w:tplc="605CFF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58936F4"/>
    <w:multiLevelType w:val="hybridMultilevel"/>
    <w:tmpl w:val="D65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A924BFC"/>
    <w:multiLevelType w:val="hybridMultilevel"/>
    <w:tmpl w:val="992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619D"/>
    <w:multiLevelType w:val="hybridMultilevel"/>
    <w:tmpl w:val="6FD6C2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44C22"/>
    <w:multiLevelType w:val="hybridMultilevel"/>
    <w:tmpl w:val="D6D070AE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66DF7"/>
    <w:multiLevelType w:val="hybridMultilevel"/>
    <w:tmpl w:val="C0727192"/>
    <w:numStyleLink w:val="List6"/>
  </w:abstractNum>
  <w:abstractNum w:abstractNumId="17">
    <w:nsid w:val="3DA94070"/>
    <w:multiLevelType w:val="multilevel"/>
    <w:tmpl w:val="39CA7F32"/>
    <w:numStyleLink w:val="List51"/>
  </w:abstractNum>
  <w:abstractNum w:abstractNumId="18">
    <w:nsid w:val="3FB11E60"/>
    <w:multiLevelType w:val="hybridMultilevel"/>
    <w:tmpl w:val="0BB8D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03C28"/>
    <w:multiLevelType w:val="hybridMultilevel"/>
    <w:tmpl w:val="01B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016AA"/>
    <w:multiLevelType w:val="hybridMultilevel"/>
    <w:tmpl w:val="3B28F4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4D67CC"/>
    <w:multiLevelType w:val="hybridMultilevel"/>
    <w:tmpl w:val="87C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D5CA9"/>
    <w:multiLevelType w:val="hybridMultilevel"/>
    <w:tmpl w:val="26028762"/>
    <w:numStyleLink w:val="List1"/>
  </w:abstractNum>
  <w:abstractNum w:abstractNumId="25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6">
    <w:nsid w:val="684451CB"/>
    <w:multiLevelType w:val="hybridMultilevel"/>
    <w:tmpl w:val="557E4B9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9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46E64"/>
    <w:multiLevelType w:val="hybridMultilevel"/>
    <w:tmpl w:val="94644A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891B87"/>
    <w:multiLevelType w:val="hybridMultilevel"/>
    <w:tmpl w:val="A0684B3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D3F29E1"/>
    <w:multiLevelType w:val="hybridMultilevel"/>
    <w:tmpl w:val="1F7E8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17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8"/>
  </w:num>
  <w:num w:numId="6">
    <w:abstractNumId w:val="16"/>
    <w:lvlOverride w:ilvl="0">
      <w:lvl w:ilvl="0" w:tplc="F9748ED6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2"/>
  </w:num>
  <w:num w:numId="8">
    <w:abstractNumId w:val="24"/>
  </w:num>
  <w:num w:numId="9">
    <w:abstractNumId w:val="31"/>
  </w:num>
  <w:num w:numId="10">
    <w:abstractNumId w:val="20"/>
  </w:num>
  <w:num w:numId="11">
    <w:abstractNumId w:val="8"/>
  </w:num>
  <w:num w:numId="12">
    <w:abstractNumId w:val="22"/>
  </w:num>
  <w:num w:numId="13">
    <w:abstractNumId w:val="32"/>
  </w:num>
  <w:num w:numId="14">
    <w:abstractNumId w:val="27"/>
  </w:num>
  <w:num w:numId="15">
    <w:abstractNumId w:val="7"/>
  </w:num>
  <w:num w:numId="16">
    <w:abstractNumId w:val="9"/>
  </w:num>
  <w:num w:numId="17">
    <w:abstractNumId w:val="3"/>
  </w:num>
  <w:num w:numId="18">
    <w:abstractNumId w:val="29"/>
  </w:num>
  <w:num w:numId="19">
    <w:abstractNumId w:val="6"/>
  </w:num>
  <w:num w:numId="20">
    <w:abstractNumId w:val="23"/>
  </w:num>
  <w:num w:numId="21">
    <w:abstractNumId w:val="11"/>
  </w:num>
  <w:num w:numId="22">
    <w:abstractNumId w:val="21"/>
  </w:num>
  <w:num w:numId="23">
    <w:abstractNumId w:val="2"/>
  </w:num>
  <w:num w:numId="24">
    <w:abstractNumId w:val="14"/>
  </w:num>
  <w:num w:numId="25">
    <w:abstractNumId w:val="18"/>
  </w:num>
  <w:num w:numId="26">
    <w:abstractNumId w:val="30"/>
  </w:num>
  <w:num w:numId="27">
    <w:abstractNumId w:val="33"/>
  </w:num>
  <w:num w:numId="28">
    <w:abstractNumId w:val="26"/>
  </w:num>
  <w:num w:numId="29">
    <w:abstractNumId w:val="34"/>
  </w:num>
  <w:num w:numId="30">
    <w:abstractNumId w:val="0"/>
  </w:num>
  <w:num w:numId="31">
    <w:abstractNumId w:val="15"/>
  </w:num>
  <w:num w:numId="32">
    <w:abstractNumId w:val="4"/>
  </w:num>
  <w:num w:numId="33">
    <w:abstractNumId w:val="19"/>
  </w:num>
  <w:num w:numId="34">
    <w:abstractNumId w:val="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476B8"/>
    <w:rsid w:val="00084D24"/>
    <w:rsid w:val="000A5AB2"/>
    <w:rsid w:val="0010628A"/>
    <w:rsid w:val="00111509"/>
    <w:rsid w:val="00154BEA"/>
    <w:rsid w:val="001A1B03"/>
    <w:rsid w:val="001E4A06"/>
    <w:rsid w:val="001F2467"/>
    <w:rsid w:val="0020782A"/>
    <w:rsid w:val="002217CE"/>
    <w:rsid w:val="00262EA1"/>
    <w:rsid w:val="002A13F9"/>
    <w:rsid w:val="002A1EAB"/>
    <w:rsid w:val="002C4ADA"/>
    <w:rsid w:val="002C72BC"/>
    <w:rsid w:val="002D13F9"/>
    <w:rsid w:val="0036085F"/>
    <w:rsid w:val="00363F63"/>
    <w:rsid w:val="003D2891"/>
    <w:rsid w:val="00441D7F"/>
    <w:rsid w:val="004A6324"/>
    <w:rsid w:val="004D37BB"/>
    <w:rsid w:val="005019C1"/>
    <w:rsid w:val="0057674E"/>
    <w:rsid w:val="005B25E5"/>
    <w:rsid w:val="006725A7"/>
    <w:rsid w:val="00697259"/>
    <w:rsid w:val="006C05C3"/>
    <w:rsid w:val="006E3D50"/>
    <w:rsid w:val="00703712"/>
    <w:rsid w:val="00710DBE"/>
    <w:rsid w:val="00746B60"/>
    <w:rsid w:val="00786A64"/>
    <w:rsid w:val="00791E6E"/>
    <w:rsid w:val="007940A1"/>
    <w:rsid w:val="00794970"/>
    <w:rsid w:val="007A444D"/>
    <w:rsid w:val="007B3D31"/>
    <w:rsid w:val="00810A6A"/>
    <w:rsid w:val="008118C8"/>
    <w:rsid w:val="00877EC4"/>
    <w:rsid w:val="008C16B5"/>
    <w:rsid w:val="008F63E9"/>
    <w:rsid w:val="009146E3"/>
    <w:rsid w:val="00937C7D"/>
    <w:rsid w:val="00966973"/>
    <w:rsid w:val="00970F34"/>
    <w:rsid w:val="00976450"/>
    <w:rsid w:val="009836CB"/>
    <w:rsid w:val="009D0D21"/>
    <w:rsid w:val="009E1168"/>
    <w:rsid w:val="00A344CF"/>
    <w:rsid w:val="00A92A0A"/>
    <w:rsid w:val="00A97379"/>
    <w:rsid w:val="00AA7E84"/>
    <w:rsid w:val="00AC3E75"/>
    <w:rsid w:val="00AF179B"/>
    <w:rsid w:val="00B11067"/>
    <w:rsid w:val="00B527E5"/>
    <w:rsid w:val="00B54FE6"/>
    <w:rsid w:val="00B64B3D"/>
    <w:rsid w:val="00BC716F"/>
    <w:rsid w:val="00C017F4"/>
    <w:rsid w:val="00C37BB7"/>
    <w:rsid w:val="00C47837"/>
    <w:rsid w:val="00C7624A"/>
    <w:rsid w:val="00CA6CF9"/>
    <w:rsid w:val="00CB132E"/>
    <w:rsid w:val="00CE1006"/>
    <w:rsid w:val="00CE501F"/>
    <w:rsid w:val="00CF7F4B"/>
    <w:rsid w:val="00D4432C"/>
    <w:rsid w:val="00D57169"/>
    <w:rsid w:val="00D57863"/>
    <w:rsid w:val="00D753CB"/>
    <w:rsid w:val="00D774CA"/>
    <w:rsid w:val="00DE6BF8"/>
    <w:rsid w:val="00DF24D1"/>
    <w:rsid w:val="00E65647"/>
    <w:rsid w:val="00ED3E18"/>
    <w:rsid w:val="00F72E07"/>
    <w:rsid w:val="00F96D36"/>
    <w:rsid w:val="00FE71A1"/>
    <w:rsid w:val="00FF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customStyle="1" w:styleId="Ttulo2Car">
    <w:name w:val="Título 2 Car"/>
    <w:basedOn w:val="Fuentedeprrafopredeter"/>
    <w:link w:val="Ttulo2"/>
    <w:uiPriority w:val="9"/>
    <w:semiHidden/>
    <w:rsid w:val="0036085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746B6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B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B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Hedman</dc:creator>
  <cp:lastModifiedBy>Nazareth</cp:lastModifiedBy>
  <cp:revision>31</cp:revision>
  <dcterms:created xsi:type="dcterms:W3CDTF">2016-05-29T03:21:00Z</dcterms:created>
  <dcterms:modified xsi:type="dcterms:W3CDTF">2018-11-20T21:48:00Z</dcterms:modified>
</cp:coreProperties>
</file>