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5" w:rsidRPr="00936DB5" w:rsidRDefault="00936DB5" w:rsidP="00936DB5">
      <w:pPr>
        <w:pStyle w:val="Textosinformato"/>
        <w:spacing w:line="276" w:lineRule="auto"/>
        <w:rPr>
          <w:rFonts w:asciiTheme="majorHAnsi" w:hAnsiTheme="majorHAnsi" w:cstheme="majorHAnsi"/>
          <w:b/>
          <w:sz w:val="22"/>
          <w:szCs w:val="22"/>
          <w:lang w:val="es-ES"/>
        </w:rPr>
      </w:pPr>
      <w:bookmarkStart w:id="0" w:name="_GoBack"/>
      <w:bookmarkEnd w:id="0"/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R</w:t>
      </w:r>
      <w:r w:rsidR="002C4B4F">
        <w:rPr>
          <w:rFonts w:asciiTheme="majorHAnsi" w:hAnsiTheme="majorHAnsi" w:cstheme="majorHAnsi"/>
          <w:b/>
          <w:sz w:val="22"/>
          <w:szCs w:val="22"/>
          <w:lang w:val="es-ES"/>
        </w:rPr>
        <w:t>ecu</w:t>
      </w: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rsos acerca de la Doctrina de la Providencia:</w:t>
      </w:r>
    </w:p>
    <w:p w:rsidR="00936DB5" w:rsidRPr="00936DB5" w:rsidRDefault="00936DB5" w:rsidP="00936DB5">
      <w:pPr>
        <w:pStyle w:val="Textosinformato"/>
        <w:spacing w:line="276" w:lineRule="auto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936DB5" w:rsidRPr="00936DB5" w:rsidRDefault="00936DB5" w:rsidP="00FF6672">
      <w:pPr>
        <w:pStyle w:val="Textosinformato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i/>
          <w:sz w:val="22"/>
          <w:szCs w:val="22"/>
        </w:rPr>
        <w:t xml:space="preserve">The Mystery of Providence </w:t>
      </w:r>
      <w:r w:rsidRPr="00936DB5">
        <w:rPr>
          <w:rFonts w:asciiTheme="majorHAnsi" w:hAnsiTheme="majorHAnsi" w:cstheme="majorHAnsi"/>
          <w:sz w:val="22"/>
          <w:szCs w:val="22"/>
        </w:rPr>
        <w:t>de John Flavel</w:t>
      </w:r>
    </w:p>
    <w:p w:rsidR="00936DB5" w:rsidRPr="00936DB5" w:rsidRDefault="00936DB5" w:rsidP="00FF6672">
      <w:pPr>
        <w:pStyle w:val="Textosinformato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i/>
          <w:sz w:val="22"/>
          <w:szCs w:val="22"/>
        </w:rPr>
        <w:t xml:space="preserve">Spectacular Sins </w:t>
      </w:r>
      <w:r w:rsidRPr="00936DB5">
        <w:rPr>
          <w:rFonts w:asciiTheme="majorHAnsi" w:hAnsiTheme="majorHAnsi" w:cstheme="majorHAnsi"/>
          <w:sz w:val="22"/>
          <w:szCs w:val="22"/>
        </w:rPr>
        <w:t>de John Piper</w:t>
      </w:r>
    </w:p>
    <w:p w:rsidR="00936DB5" w:rsidRPr="00936DB5" w:rsidRDefault="00936DB5" w:rsidP="00FF6672">
      <w:pPr>
        <w:pStyle w:val="Textosinformato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i/>
          <w:sz w:val="22"/>
          <w:szCs w:val="22"/>
        </w:rPr>
        <w:t>Big God</w:t>
      </w:r>
      <w:r w:rsidRPr="00936DB5">
        <w:rPr>
          <w:rFonts w:asciiTheme="majorHAnsi" w:hAnsiTheme="majorHAnsi" w:cstheme="majorHAnsi"/>
          <w:sz w:val="22"/>
          <w:szCs w:val="22"/>
        </w:rPr>
        <w:t xml:space="preserve"> de Orlando Saer</w:t>
      </w:r>
    </w:p>
    <w:p w:rsidR="00936DB5" w:rsidRPr="00936DB5" w:rsidRDefault="00936DB5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936DB5" w:rsidRPr="00936DB5" w:rsidRDefault="00936DB5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936DB5" w:rsidRDefault="0061424D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D57169" w:rsidRPr="00936DB5">
        <w:rPr>
          <w:rFonts w:asciiTheme="majorHAnsi" w:hAnsiTheme="majorHAnsi" w:cstheme="majorHAnsi"/>
          <w:sz w:val="22"/>
          <w:szCs w:val="22"/>
          <w:lang w:val="es-ES"/>
        </w:rPr>
        <w:t>osquejo del estudio de Teología Sistemática - Part</w:t>
      </w:r>
      <w:r w:rsidR="00AC0980" w:rsidRPr="00936DB5">
        <w:rPr>
          <w:rFonts w:asciiTheme="majorHAnsi" w:hAnsiTheme="majorHAnsi" w:cstheme="majorHAnsi"/>
          <w:sz w:val="22"/>
          <w:szCs w:val="22"/>
          <w:lang w:val="es-ES"/>
        </w:rPr>
        <w:t>e 1</w:t>
      </w:r>
    </w:p>
    <w:p w:rsidR="00363F63" w:rsidRPr="00936DB5" w:rsidRDefault="00363F63" w:rsidP="00936D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363F63" w:rsidRPr="00936DB5" w:rsidRDefault="00D57169" w:rsidP="00936DB5">
      <w:pPr>
        <w:tabs>
          <w:tab w:val="left" w:pos="99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1 – Introducción y doctrina de la Palabra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2 – Doctrina de la Palabra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3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existencia y los atributos de Dios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4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–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existencia y los atributos de Dios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5 – 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6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7 –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1</w:t>
      </w:r>
    </w:p>
    <w:p w:rsidR="00363F63" w:rsidRPr="003F3762" w:rsidRDefault="00D57169" w:rsidP="00936D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3F3762">
        <w:rPr>
          <w:rFonts w:asciiTheme="majorHAnsi" w:hAnsiTheme="majorHAnsi" w:cstheme="majorHAnsi"/>
          <w:b/>
          <w:sz w:val="22"/>
          <w:szCs w:val="22"/>
          <w:lang w:val="es-ES"/>
        </w:rPr>
        <w:t>Semana</w:t>
      </w:r>
      <w:r w:rsidR="003D2891" w:rsidRPr="003F376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8 –</w:t>
      </w:r>
      <w:r w:rsidRPr="003F3762">
        <w:rPr>
          <w:rFonts w:asciiTheme="majorHAnsi" w:hAnsiTheme="majorHAnsi" w:cstheme="majorHAnsi"/>
          <w:b/>
          <w:sz w:val="22"/>
          <w:szCs w:val="22"/>
          <w:lang w:val="es-ES"/>
        </w:rPr>
        <w:t xml:space="preserve"> La doctrina de la providencia </w:t>
      </w:r>
      <w:r w:rsidR="001B23B4" w:rsidRPr="003F3762">
        <w:rPr>
          <w:rFonts w:asciiTheme="majorHAnsi" w:hAnsiTheme="majorHAnsi" w:cstheme="majorHAnsi"/>
          <w:b/>
          <w:sz w:val="22"/>
          <w:szCs w:val="22"/>
          <w:lang w:val="es-ES"/>
        </w:rPr>
        <w:t xml:space="preserve">- </w:t>
      </w:r>
      <w:r w:rsidRPr="003F3762">
        <w:rPr>
          <w:rFonts w:asciiTheme="majorHAnsi" w:hAnsiTheme="majorHAnsi" w:cstheme="majorHAnsi"/>
          <w:b/>
          <w:sz w:val="22"/>
          <w:szCs w:val="22"/>
          <w:lang w:val="es-ES"/>
        </w:rPr>
        <w:t xml:space="preserve">Parte </w:t>
      </w:r>
      <w:r w:rsidR="003D2891" w:rsidRPr="003F3762">
        <w:rPr>
          <w:rFonts w:asciiTheme="majorHAnsi" w:hAnsiTheme="majorHAnsi" w:cstheme="majorHAnsi"/>
          <w:b/>
          <w:sz w:val="22"/>
          <w:szCs w:val="22"/>
          <w:lang w:val="es-ES"/>
        </w:rPr>
        <w:t>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9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Antropología bíblica: El problema del pecado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10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11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12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13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D57169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AC0980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AC0980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4578C" w:rsidRPr="00AC0980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34578C" w:rsidRPr="00AC0980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37C7D" w:rsidRPr="002268FD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2268FD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268F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2268F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2268FD" w:rsidRDefault="00DE53DD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2268FD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8</w:t>
      </w:r>
      <w:r w:rsidR="00937C7D" w:rsidRPr="002268F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="00FB4686" w:rsidRPr="002268F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Doctrina de la Providencia</w:t>
      </w:r>
      <w:r w:rsidR="00C10E8F" w:rsidRPr="002268F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 </w:t>
      </w:r>
      <w:r w:rsidRPr="002268F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– Parte 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062137" w:rsidRPr="00936DB5" w:rsidRDefault="00FB4686" w:rsidP="00062137">
      <w:pPr>
        <w:pStyle w:val="Ttulo1"/>
        <w:jc w:val="center"/>
        <w:rPr>
          <w:rFonts w:asciiTheme="majorHAnsi" w:eastAsia="Times New Roman" w:hAnsiTheme="majorHAnsi" w:cstheme="majorHAnsi"/>
          <w:smallCaps/>
          <w:sz w:val="24"/>
          <w:szCs w:val="22"/>
          <w:u w:val="single"/>
        </w:rPr>
      </w:pPr>
      <w:r w:rsidRPr="00936DB5">
        <w:rPr>
          <w:rFonts w:asciiTheme="majorHAnsi" w:hAnsiTheme="majorHAnsi" w:cstheme="majorHAnsi"/>
          <w:sz w:val="24"/>
          <w:szCs w:val="22"/>
          <w:u w:val="single"/>
        </w:rPr>
        <w:t>D</w:t>
      </w:r>
      <w:r w:rsidR="00062137" w:rsidRPr="00936DB5">
        <w:rPr>
          <w:rFonts w:asciiTheme="majorHAnsi" w:hAnsiTheme="majorHAnsi" w:cstheme="majorHAnsi"/>
          <w:sz w:val="24"/>
          <w:szCs w:val="22"/>
          <w:u w:val="single"/>
        </w:rPr>
        <w:t>octrina de l</w:t>
      </w:r>
      <w:r w:rsidRPr="00936DB5">
        <w:rPr>
          <w:rFonts w:asciiTheme="majorHAnsi" w:hAnsiTheme="majorHAnsi" w:cstheme="majorHAnsi"/>
          <w:sz w:val="24"/>
          <w:szCs w:val="22"/>
          <w:u w:val="single"/>
        </w:rPr>
        <w:t>a Providencia</w:t>
      </w:r>
      <w:r w:rsidR="00DE53DD" w:rsidRPr="00936DB5">
        <w:rPr>
          <w:rFonts w:asciiTheme="majorHAnsi" w:hAnsiTheme="majorHAnsi" w:cstheme="majorHAnsi"/>
          <w:sz w:val="24"/>
          <w:szCs w:val="22"/>
          <w:u w:val="single"/>
        </w:rPr>
        <w:t xml:space="preserve"> – Parte 2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F6672">
      <w:pPr>
        <w:pStyle w:val="Ttulo5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540"/>
        </w:tabs>
        <w:spacing w:before="0"/>
        <w:ind w:hanging="1080"/>
        <w:rPr>
          <w:rFonts w:cstheme="majorHAnsi"/>
          <w:color w:val="auto"/>
          <w:sz w:val="22"/>
          <w:szCs w:val="22"/>
          <w:lang w:val="es-ES"/>
        </w:rPr>
      </w:pPr>
      <w:r w:rsidRPr="00936DB5">
        <w:rPr>
          <w:rFonts w:cstheme="majorHAnsi"/>
          <w:b/>
          <w:color w:val="auto"/>
          <w:sz w:val="22"/>
          <w:szCs w:val="22"/>
          <w:lang w:val="es-ES"/>
        </w:rPr>
        <w:t>Repaso</w:t>
      </w:r>
      <w:r w:rsidRPr="00936DB5">
        <w:rPr>
          <w:rFonts w:cstheme="majorHAnsi"/>
          <w:color w:val="auto"/>
          <w:sz w:val="22"/>
          <w:szCs w:val="22"/>
          <w:lang w:val="es-ES"/>
        </w:rPr>
        <w:t xml:space="preserve">: La providencia es la continua relación de Dios con la creación. 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>Preservación</w:t>
      </w: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>Concurrencia</w:t>
      </w: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>Gobierno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F6672">
      <w:pPr>
        <w:pStyle w:val="Ttulo5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540"/>
        </w:tabs>
        <w:spacing w:before="0"/>
        <w:ind w:hanging="1080"/>
        <w:rPr>
          <w:rFonts w:cstheme="majorHAnsi"/>
          <w:b/>
          <w:color w:val="auto"/>
          <w:sz w:val="22"/>
          <w:szCs w:val="22"/>
        </w:rPr>
      </w:pPr>
      <w:r w:rsidRPr="00936DB5">
        <w:rPr>
          <w:rFonts w:cstheme="majorHAnsi"/>
          <w:b/>
          <w:color w:val="auto"/>
          <w:sz w:val="22"/>
          <w:szCs w:val="22"/>
        </w:rPr>
        <w:t>3 Proposiciones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 xml:space="preserve"> Dios es absolutamente soberano.</w:t>
      </w:r>
    </w:p>
    <w:p w:rsidR="00FB4686" w:rsidRPr="00936DB5" w:rsidRDefault="00FB4686" w:rsidP="00FB4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40"/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>Sal. 115:2-3; 135:6; Is. 14:24-26; 46:9-11; Dn. 4:34-35; Jer. 23:20; Zac. 1:6; Ef. 1:11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</w:rPr>
      </w:pP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Los seres humanos son criaturas responsables.</w:t>
      </w:r>
    </w:p>
    <w:p w:rsidR="00FB4686" w:rsidRPr="00936DB5" w:rsidRDefault="00FB4686" w:rsidP="00FB4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40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Jos. 24:14-15; Ro. 10:9-11; Ex. 16:4; Ex. 19:4-6; Dt. 4:5-8; Isa. 30:18; Ez. 18:30-32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F6672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La Biblia insiste en que Dios es perfectamente bueno.</w:t>
      </w:r>
    </w:p>
    <w:p w:rsidR="00FB4686" w:rsidRPr="00936DB5" w:rsidRDefault="00FB4686" w:rsidP="00FB4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40"/>
        <w:rPr>
          <w:rFonts w:asciiTheme="majorHAnsi" w:hAnsiTheme="majorHAnsi" w:cstheme="majorHAnsi"/>
          <w:sz w:val="22"/>
          <w:szCs w:val="22"/>
        </w:rPr>
      </w:pPr>
      <w:r w:rsidRPr="00936DB5">
        <w:rPr>
          <w:rFonts w:asciiTheme="majorHAnsi" w:hAnsiTheme="majorHAnsi" w:cstheme="majorHAnsi"/>
          <w:sz w:val="22"/>
          <w:szCs w:val="22"/>
        </w:rPr>
        <w:t>Dt. 32:4; Hab. 1:13; 1 Jn. 1:5; Ap. 15:3-4</w:t>
      </w:r>
    </w:p>
    <w:p w:rsidR="00FB4686" w:rsidRPr="00936DB5" w:rsidRDefault="00FB4686" w:rsidP="00FB4686">
      <w:pPr>
        <w:rPr>
          <w:rFonts w:asciiTheme="majorHAnsi" w:hAnsiTheme="majorHAnsi" w:cstheme="majorHAnsi"/>
          <w:b/>
          <w:sz w:val="22"/>
          <w:szCs w:val="22"/>
        </w:rPr>
      </w:pPr>
    </w:p>
    <w:p w:rsidR="00FB4686" w:rsidRDefault="00FB4686" w:rsidP="00FB4686">
      <w:pPr>
        <w:rPr>
          <w:rFonts w:asciiTheme="majorHAnsi" w:hAnsiTheme="majorHAnsi" w:cstheme="majorHAnsi"/>
          <w:sz w:val="24"/>
        </w:rPr>
      </w:pPr>
    </w:p>
    <w:p w:rsidR="00936DB5" w:rsidRPr="00DE53DD" w:rsidRDefault="00936DB5" w:rsidP="00FB4686">
      <w:pPr>
        <w:rPr>
          <w:rFonts w:asciiTheme="majorHAnsi" w:hAnsiTheme="majorHAnsi" w:cstheme="majorHAnsi"/>
          <w:sz w:val="24"/>
        </w:rPr>
      </w:pPr>
    </w:p>
    <w:p w:rsidR="00FB4686" w:rsidRPr="00936DB5" w:rsidRDefault="00DE53DD" w:rsidP="00FF6672">
      <w:pPr>
        <w:pStyle w:val="Ttulo5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540"/>
        </w:tabs>
        <w:spacing w:before="0"/>
        <w:ind w:hanging="1080"/>
        <w:rPr>
          <w:rFonts w:eastAsia="Arial Unicode MS" w:cstheme="majorHAnsi"/>
          <w:color w:val="000000"/>
          <w:sz w:val="22"/>
          <w:szCs w:val="22"/>
          <w:lang w:val="es-ES"/>
        </w:rPr>
      </w:pPr>
      <w:r w:rsidRPr="00936DB5">
        <w:rPr>
          <w:rFonts w:eastAsia="Arial Unicode MS" w:cstheme="majorHAnsi"/>
          <w:color w:val="000000"/>
          <w:sz w:val="22"/>
          <w:szCs w:val="22"/>
          <w:lang w:val="es-ES"/>
        </w:rPr>
        <w:lastRenderedPageBreak/>
        <w:t>Compatibilidad</w:t>
      </w:r>
      <w:r w:rsidR="00FB4686" w:rsidRPr="00936DB5">
        <w:rPr>
          <w:rFonts w:eastAsia="Arial Unicode MS" w:cstheme="majorHAnsi"/>
          <w:color w:val="000000"/>
          <w:sz w:val="22"/>
          <w:szCs w:val="22"/>
          <w:lang w:val="es-ES"/>
        </w:rPr>
        <w:t xml:space="preserve"> </w:t>
      </w:r>
    </w:p>
    <w:p w:rsidR="00FB4686" w:rsidRPr="00936DB5" w:rsidRDefault="00FB4686" w:rsidP="00FF667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Aunque la voluntad del hombre parece irreconciliable con la proposición de la soberanía de Dios, ambas existen y son «compatibles» entre sí.</w:t>
      </w:r>
    </w:p>
    <w:p w:rsidR="00FB4686" w:rsidRPr="00936DB5" w:rsidRDefault="00FB4686" w:rsidP="00FB46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DE53DD">
      <w:pPr>
        <w:pStyle w:val="Ttulo5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1080"/>
        <w:rPr>
          <w:rFonts w:eastAsia="Arial Unicode MS" w:cstheme="majorHAnsi"/>
          <w:color w:val="000000"/>
          <w:sz w:val="22"/>
          <w:szCs w:val="22"/>
          <w:lang w:val="es-ES"/>
        </w:rPr>
      </w:pPr>
    </w:p>
    <w:p w:rsidR="00DE53DD" w:rsidRPr="00936DB5" w:rsidRDefault="00DE53DD" w:rsidP="00FF6672">
      <w:pPr>
        <w:pStyle w:val="Ttulo5"/>
        <w:keepLines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540"/>
        </w:tabs>
        <w:spacing w:before="0"/>
        <w:ind w:hanging="1080"/>
        <w:rPr>
          <w:rFonts w:eastAsia="Arial Unicode MS" w:cstheme="majorHAnsi"/>
          <w:color w:val="000000"/>
          <w:sz w:val="22"/>
          <w:szCs w:val="22"/>
          <w:lang w:val="es-ES"/>
        </w:rPr>
      </w:pPr>
      <w:r w:rsidRPr="00936DB5">
        <w:rPr>
          <w:rFonts w:eastAsia="Arial Unicode MS" w:cstheme="majorHAnsi"/>
          <w:color w:val="000000"/>
          <w:sz w:val="22"/>
          <w:szCs w:val="22"/>
          <w:lang w:val="es-ES"/>
        </w:rPr>
        <w:t>Dios es soberano sobre todas las cosas (el pecado, el mal, Satanás, etc.) y los seres humanos son completamente responsables por sus acciones pecaminosas.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DE53DD" w:rsidP="00FB468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sz w:val="22"/>
          <w:szCs w:val="22"/>
        </w:rPr>
        <w:t>José</w:t>
      </w:r>
    </w:p>
    <w:p w:rsidR="00DE53DD" w:rsidRPr="003F3762" w:rsidRDefault="00DE53DD" w:rsidP="00FF667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Gé</w:t>
      </w:r>
      <w:r w:rsidR="00FB4686" w:rsidRPr="00936DB5">
        <w:rPr>
          <w:rFonts w:asciiTheme="majorHAnsi" w:hAnsiTheme="majorHAnsi" w:cstheme="majorHAnsi"/>
          <w:b/>
          <w:sz w:val="22"/>
          <w:szCs w:val="22"/>
          <w:lang w:val="es-ES"/>
        </w:rPr>
        <w:t>nesis 45:4-8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:</w:t>
      </w:r>
      <w:r w:rsidR="00FB4686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«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Entonces dijo José a sus hermanos: Acercaos ahora a mí. </w:t>
      </w:r>
      <w:r w:rsidRPr="003F3762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Y ellos se acercaron. 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Y él dijo: Yo soy José vuestro hermano, el que vendisteis para Egipto.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5 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Ahora, pues, no os entristezcáis, ni os pese de haberme vendido acá; porque para preservación de vida me envió Dios delante de vosotros.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6 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Pues ya ha habido dos años de hambre en medio de la tierra, y aún quedan cinco años en los cuales ni habrá arada ni siega.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7 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Y Dios me envió delante de vosotros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, para preservaros posteridad sobre la tierra, y para daros vida por medio de gran liberación.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8 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Así, pues, no me enviasteis acá vosotros, sino Dios,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 que me ha puesto por padre de Faraón y por señor de toda su casa, y por gobernador en toda la tierra de Egipto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».</w:t>
      </w:r>
    </w:p>
    <w:p w:rsidR="00DE53DD" w:rsidRPr="00936DB5" w:rsidRDefault="00DE53DD" w:rsidP="00DE5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DE53DD" w:rsidRPr="00936DB5" w:rsidRDefault="00DE53DD" w:rsidP="00FF667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xt"/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Gé</w:t>
      </w:r>
      <w:r w:rsidR="00FB4686" w:rsidRPr="00936DB5">
        <w:rPr>
          <w:rFonts w:asciiTheme="majorHAnsi" w:hAnsiTheme="majorHAnsi" w:cstheme="majorHAnsi"/>
          <w:b/>
          <w:sz w:val="22"/>
          <w:szCs w:val="22"/>
          <w:lang w:val="es-ES"/>
        </w:rPr>
        <w:t>nesis 50:20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«Vosotros 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pensasteis ma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l contra mí, mas 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Dios lo encaminó a bien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>, para hacer lo que vemos hoy, para mantener en vida a mucho pueblo».</w:t>
      </w:r>
    </w:p>
    <w:p w:rsidR="00FB4686" w:rsidRPr="00936DB5" w:rsidRDefault="00FB4686" w:rsidP="00FB4686">
      <w:pPr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FB468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sz w:val="22"/>
          <w:szCs w:val="22"/>
        </w:rPr>
        <w:t>Job</w:t>
      </w:r>
    </w:p>
    <w:p w:rsidR="00DE53DD" w:rsidRPr="00936DB5" w:rsidRDefault="00FB4686" w:rsidP="00FF66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Job 1:20-22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  <w:r w:rsidR="00DE53DD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«Entonces Job se levantó, y rasgó su manto, y rasuró su cabeza, y se postró en tierra y adoró, </w:t>
      </w:r>
      <w:r w:rsidR="00DE53DD" w:rsidRPr="00936DB5">
        <w:rPr>
          <w:rFonts w:asciiTheme="majorHAnsi" w:hAnsiTheme="majorHAnsi" w:cstheme="majorHAnsi"/>
          <w:sz w:val="22"/>
          <w:szCs w:val="22"/>
          <w:vertAlign w:val="superscript"/>
          <w:lang w:val="es-ES"/>
        </w:rPr>
        <w:t>21</w:t>
      </w:r>
      <w:r w:rsidR="00DE53DD" w:rsidRPr="00936DB5">
        <w:rPr>
          <w:rFonts w:asciiTheme="majorHAnsi" w:hAnsiTheme="majorHAnsi" w:cstheme="majorHAnsi"/>
          <w:sz w:val="22"/>
          <w:szCs w:val="22"/>
          <w:lang w:val="es-ES"/>
        </w:rPr>
        <w:t> 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y dijo: </w:t>
      </w:r>
      <w:r w:rsidR="00DE53DD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Desnudo salí del vientre de mi madre, y desnudo volveré allá. </w:t>
      </w:r>
      <w:r w:rsidR="00DE53DD" w:rsidRPr="00936DB5">
        <w:rPr>
          <w:rFonts w:asciiTheme="majorHAnsi" w:hAnsiTheme="majorHAnsi" w:cstheme="majorHAnsi"/>
          <w:i/>
          <w:sz w:val="22"/>
          <w:szCs w:val="22"/>
          <w:lang w:val="es-ES"/>
        </w:rPr>
        <w:t>Jehová dio, y Jehová quitó; sea el nombre de Jehová bendito</w:t>
      </w:r>
      <w:r w:rsidR="00DE53DD" w:rsidRPr="00936DB5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DE53DD" w:rsidRPr="00936DB5">
        <w:rPr>
          <w:rFonts w:asciiTheme="majorHAnsi" w:hAnsiTheme="majorHAnsi" w:cstheme="majorHAnsi"/>
          <w:sz w:val="22"/>
          <w:szCs w:val="22"/>
          <w:vertAlign w:val="superscript"/>
          <w:lang w:val="es-ES"/>
        </w:rPr>
        <w:t>22</w:t>
      </w:r>
      <w:r w:rsidR="00DE53DD" w:rsidRPr="00936DB5">
        <w:rPr>
          <w:rFonts w:asciiTheme="majorHAnsi" w:hAnsiTheme="majorHAnsi" w:cstheme="majorHAnsi"/>
          <w:sz w:val="22"/>
          <w:szCs w:val="22"/>
          <w:lang w:val="es-ES"/>
        </w:rPr>
        <w:t> En todo esto no pecó Job, ni atribuyó a Dios despropósito alguno».</w:t>
      </w:r>
    </w:p>
    <w:p w:rsidR="00DE53DD" w:rsidRPr="00936DB5" w:rsidRDefault="00DE53DD" w:rsidP="00DE53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s-ES"/>
        </w:rPr>
      </w:pPr>
    </w:p>
    <w:p w:rsidR="00DE53DD" w:rsidRPr="00936DB5" w:rsidRDefault="00DE53DD" w:rsidP="00DE53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s-ES"/>
        </w:rPr>
      </w:pPr>
    </w:p>
    <w:p w:rsidR="00936DB5" w:rsidRPr="003F3762" w:rsidRDefault="00936DB5" w:rsidP="00FB468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936DB5" w:rsidRPr="003F3762" w:rsidRDefault="00936DB5" w:rsidP="00FB468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936DB5" w:rsidRPr="003F3762" w:rsidRDefault="00936DB5" w:rsidP="00FB468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936DB5" w:rsidRPr="003F3762" w:rsidRDefault="00936DB5" w:rsidP="00FB468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936DB5" w:rsidRPr="003F3762" w:rsidRDefault="00936DB5" w:rsidP="00FB4686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FB4686" w:rsidRPr="00936DB5" w:rsidRDefault="00DE53DD" w:rsidP="00FB468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sz w:val="22"/>
          <w:szCs w:val="22"/>
        </w:rPr>
        <w:lastRenderedPageBreak/>
        <w:t>Jesús</w:t>
      </w:r>
    </w:p>
    <w:p w:rsidR="003F3762" w:rsidRPr="003F3762" w:rsidRDefault="00936DB5" w:rsidP="003F376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text"/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Hechos</w:t>
      </w:r>
      <w:r w:rsidR="00FB4686" w:rsidRPr="00936DB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4:24–28</w:t>
      </w:r>
      <w:r w:rsidRPr="00936DB5">
        <w:rPr>
          <w:rStyle w:val="text"/>
          <w:sz w:val="22"/>
          <w:szCs w:val="22"/>
          <w:lang w:val="es-ES"/>
        </w:rPr>
        <w:t>: «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Y ellos, habiéndolo oído, alzaron unánimes la voz a Dios, y dijeron: Soberano Señor, tú eres el Dios que hiciste el cielo y la tierra, el mar y todo lo que en ellos hay; </w:t>
      </w:r>
      <w:r w:rsidRPr="00936DB5">
        <w:rPr>
          <w:rStyle w:val="text"/>
          <w:rFonts w:asciiTheme="majorHAnsi" w:hAnsiTheme="majorHAnsi" w:cstheme="majorHAnsi"/>
          <w:sz w:val="22"/>
          <w:szCs w:val="22"/>
          <w:vertAlign w:val="superscript"/>
          <w:lang w:val="es-ES"/>
        </w:rPr>
        <w:t>25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 que por boca de David tu siervo dijiste: ¿Por qué se amotinan las gentes, y los pueblos piensan cosas vanas? </w:t>
      </w:r>
      <w:r w:rsidRPr="00936DB5">
        <w:rPr>
          <w:rStyle w:val="text"/>
          <w:rFonts w:asciiTheme="majorHAnsi" w:hAnsiTheme="majorHAnsi" w:cstheme="majorHAnsi"/>
          <w:sz w:val="22"/>
          <w:szCs w:val="22"/>
          <w:vertAlign w:val="superscript"/>
          <w:lang w:val="es-ES"/>
        </w:rPr>
        <w:t>26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> Se reunieron los reyes de la tierra, y los príncipes se juntaron en uno contra el Señor, y contra su Cristo. </w:t>
      </w:r>
      <w:r w:rsidRPr="00936DB5">
        <w:rPr>
          <w:rStyle w:val="text"/>
          <w:rFonts w:asciiTheme="majorHAnsi" w:hAnsiTheme="majorHAnsi" w:cstheme="majorHAnsi"/>
          <w:sz w:val="22"/>
          <w:szCs w:val="22"/>
          <w:vertAlign w:val="superscript"/>
          <w:lang w:val="es-ES"/>
        </w:rPr>
        <w:t>27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 Porque verdaderamente se unieron en esta ciudad contra tu santo Hijo Jesús, a quien ungiste, Herodes y Poncio Pilato, con los gentiles y el pueblo de Israel, 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vertAlign w:val="superscript"/>
          <w:lang w:val="es-ES"/>
        </w:rPr>
        <w:t>28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 para hacer cuanto tu mano y tu consejo habían antes determinado que sucediera</w:t>
      </w:r>
      <w:r w:rsidRPr="00936DB5">
        <w:rPr>
          <w:rStyle w:val="text"/>
          <w:sz w:val="22"/>
          <w:szCs w:val="22"/>
          <w:lang w:val="es-ES"/>
        </w:rPr>
        <w:t>».</w:t>
      </w:r>
    </w:p>
    <w:p w:rsidR="00DE53DD" w:rsidRPr="00936DB5" w:rsidRDefault="00DE53DD" w:rsidP="00936D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Default="00936DB5" w:rsidP="00FF667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Hechos</w:t>
      </w:r>
      <w:r w:rsidR="00FB4686" w:rsidRPr="00936DB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2:22–24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: «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Varones israelitas, oíd estas palabras: Jesús nazareno, varón aprobado por Dios entre vosotros con las maravillas, prodigios y señales que Dios hizo entre vosotros por medio de él, como vosotros mismos sabéis;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23 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a éste, </w:t>
      </w:r>
      <w:r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entregado por el determinado consejo y anticipado conocimiento de Dios, prendisteis y matasteis por manos de inicuos, crucificándole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; </w:t>
      </w:r>
      <w:r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24 </w:t>
      </w:r>
      <w:r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>al cual Dios levantó, sueltos los dolores de la muerte, por cuanto era imposible que fuese retenido por ella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».</w:t>
      </w:r>
    </w:p>
    <w:p w:rsidR="00936DB5" w:rsidRPr="00936DB5" w:rsidRDefault="00936DB5" w:rsidP="00936D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Default="00DE53DD" w:rsidP="00936DB5">
      <w:pPr>
        <w:pStyle w:val="Sangra2detindependiente"/>
        <w:tabs>
          <w:tab w:val="left" w:pos="900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i/>
          <w:sz w:val="22"/>
          <w:szCs w:val="22"/>
        </w:rPr>
        <w:t>Aplicació</w:t>
      </w:r>
      <w:r w:rsidR="00FB4686" w:rsidRPr="00936DB5">
        <w:rPr>
          <w:rFonts w:asciiTheme="majorHAnsi" w:hAnsiTheme="majorHAnsi" w:cstheme="majorHAnsi"/>
          <w:b/>
          <w:i/>
          <w:sz w:val="22"/>
          <w:szCs w:val="22"/>
        </w:rPr>
        <w:t>n</w:t>
      </w:r>
      <w:r w:rsidR="00FB4686" w:rsidRPr="00936DB5">
        <w:rPr>
          <w:rFonts w:asciiTheme="majorHAnsi" w:hAnsiTheme="majorHAnsi" w:cstheme="majorHAnsi"/>
          <w:b/>
          <w:sz w:val="22"/>
          <w:szCs w:val="22"/>
        </w:rPr>
        <w:t>:</w:t>
      </w:r>
    </w:p>
    <w:p w:rsidR="00936DB5" w:rsidRPr="00936DB5" w:rsidRDefault="00936DB5" w:rsidP="00936DB5">
      <w:pPr>
        <w:pStyle w:val="Sangra2detindependiente"/>
        <w:tabs>
          <w:tab w:val="left" w:pos="900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B4686" w:rsidRPr="00936DB5" w:rsidRDefault="00FB4686" w:rsidP="00936DB5">
      <w:pPr>
        <w:pStyle w:val="Sangra2detindependiente"/>
        <w:tabs>
          <w:tab w:val="left" w:pos="900"/>
        </w:tabs>
        <w:spacing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DE53DD" w:rsidRPr="00936DB5">
        <w:rPr>
          <w:rFonts w:asciiTheme="majorHAnsi" w:hAnsiTheme="majorHAnsi" w:cstheme="majorHAnsi"/>
          <w:b/>
          <w:sz w:val="22"/>
          <w:szCs w:val="22"/>
        </w:rPr>
        <w:t>Mira la cruz</w:t>
      </w:r>
      <w:r w:rsidRPr="00936DB5">
        <w:rPr>
          <w:rFonts w:asciiTheme="majorHAnsi" w:hAnsiTheme="majorHAnsi" w:cstheme="majorHAnsi"/>
          <w:b/>
          <w:sz w:val="22"/>
          <w:szCs w:val="22"/>
        </w:rPr>
        <w:t>.</w:t>
      </w:r>
    </w:p>
    <w:p w:rsidR="00FB4686" w:rsidRPr="00936DB5" w:rsidRDefault="00FB4686" w:rsidP="00FF66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Roman</w:t>
      </w:r>
      <w:r w:rsidR="00DE53DD" w:rsidRPr="00936DB5">
        <w:rPr>
          <w:rFonts w:asciiTheme="majorHAnsi" w:hAnsiTheme="majorHAnsi" w:cstheme="majorHAnsi"/>
          <w:b/>
          <w:sz w:val="22"/>
          <w:szCs w:val="22"/>
          <w:lang w:val="es-ES"/>
        </w:rPr>
        <w:t>o</w:t>
      </w: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>s 5:6-9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>: «</w:t>
      </w:r>
      <w:r w:rsidR="00936DB5"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Porque Cristo, cuando aún éramos débiles, a su tiempo murió por los impíos. </w:t>
      </w:r>
      <w:r w:rsidR="00936DB5"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7 </w:t>
      </w:r>
      <w:r w:rsidR="00936DB5"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Ciertamente, apenas morirá alguno por un justo; con todo, pudiera ser que alguno osara morir por el bueno. </w:t>
      </w:r>
      <w:r w:rsidR="00936DB5"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8 </w:t>
      </w:r>
      <w:r w:rsidR="00936DB5" w:rsidRPr="00936DB5">
        <w:rPr>
          <w:rStyle w:val="text"/>
          <w:rFonts w:asciiTheme="majorHAnsi" w:hAnsiTheme="majorHAnsi" w:cstheme="majorHAnsi"/>
          <w:i/>
          <w:sz w:val="22"/>
          <w:szCs w:val="22"/>
          <w:lang w:val="es-ES"/>
        </w:rPr>
        <w:t>Mas Dios muestra su amor para con nosotros, en que siendo aún pecadores, Cristo murió por nosotros</w:t>
      </w:r>
      <w:r w:rsidR="00936DB5"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936DB5" w:rsidRPr="00936DB5">
        <w:rPr>
          <w:rStyle w:val="text"/>
          <w:rFonts w:asciiTheme="majorHAnsi" w:hAnsiTheme="majorHAnsi" w:cstheme="majorHAnsi"/>
          <w:bCs/>
          <w:sz w:val="22"/>
          <w:szCs w:val="22"/>
          <w:vertAlign w:val="superscript"/>
          <w:lang w:val="es-ES"/>
        </w:rPr>
        <w:t>9 </w:t>
      </w:r>
      <w:r w:rsidR="00936DB5" w:rsidRPr="00936DB5">
        <w:rPr>
          <w:rStyle w:val="text"/>
          <w:rFonts w:asciiTheme="majorHAnsi" w:hAnsiTheme="majorHAnsi" w:cstheme="majorHAnsi"/>
          <w:sz w:val="22"/>
          <w:szCs w:val="22"/>
          <w:lang w:val="es-ES"/>
        </w:rPr>
        <w:t>Pues mucho más, estando ya justificados en su sangre, por él seremos salvos de la ira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>».</w:t>
      </w:r>
    </w:p>
    <w:p w:rsidR="00936DB5" w:rsidRPr="00936DB5" w:rsidRDefault="00936DB5" w:rsidP="00936D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FB4686" w:rsidRPr="00936DB5" w:rsidRDefault="00FB4686" w:rsidP="00936DB5">
      <w:pPr>
        <w:pStyle w:val="Sangra2detindependiente"/>
        <w:tabs>
          <w:tab w:val="left" w:pos="900"/>
        </w:tabs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36DB5">
        <w:rPr>
          <w:rFonts w:asciiTheme="majorHAnsi" w:hAnsiTheme="majorHAnsi" w:cstheme="majorHAnsi"/>
          <w:b/>
          <w:sz w:val="22"/>
          <w:szCs w:val="22"/>
        </w:rPr>
        <w:t>2.</w:t>
      </w:r>
      <w:r w:rsidR="00DE53DD" w:rsidRPr="00936DB5">
        <w:rPr>
          <w:rFonts w:asciiTheme="majorHAnsi" w:hAnsiTheme="majorHAnsi" w:cstheme="majorHAnsi"/>
          <w:b/>
          <w:sz w:val="22"/>
          <w:szCs w:val="22"/>
        </w:rPr>
        <w:t xml:space="preserve"> Mira el final</w:t>
      </w:r>
      <w:r w:rsidRPr="00936DB5">
        <w:rPr>
          <w:rFonts w:asciiTheme="majorHAnsi" w:hAnsiTheme="majorHAnsi" w:cstheme="majorHAnsi"/>
          <w:b/>
          <w:sz w:val="22"/>
          <w:szCs w:val="22"/>
        </w:rPr>
        <w:t>.</w:t>
      </w:r>
    </w:p>
    <w:p w:rsidR="00561B7E" w:rsidRPr="00936DB5" w:rsidRDefault="00DE53DD" w:rsidP="00FF66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b/>
          <w:sz w:val="22"/>
          <w:szCs w:val="22"/>
          <w:lang w:val="es-ES"/>
        </w:rPr>
        <w:t xml:space="preserve">Apocalipsis </w:t>
      </w:r>
      <w:r w:rsidR="00FB4686" w:rsidRPr="00936DB5">
        <w:rPr>
          <w:rFonts w:asciiTheme="majorHAnsi" w:hAnsiTheme="majorHAnsi" w:cstheme="majorHAnsi"/>
          <w:b/>
          <w:sz w:val="22"/>
          <w:szCs w:val="22"/>
          <w:lang w:val="es-ES"/>
        </w:rPr>
        <w:t>21:3-4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>:</w:t>
      </w:r>
      <w:r w:rsidR="00936DB5" w:rsidRPr="00936DB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«Y oí una gran voz del cielo que decía: He aquí el tabernáculo de Dios con los hombres, y él morará con ellos; y ellos serán su pueblo, y Dios mismo estará con ellos como su Dios. </w:t>
      </w:r>
      <w:r w:rsidR="00936DB5" w:rsidRPr="00936DB5">
        <w:rPr>
          <w:rFonts w:asciiTheme="majorHAnsi" w:hAnsiTheme="majorHAnsi" w:cstheme="majorHAnsi"/>
          <w:sz w:val="22"/>
          <w:szCs w:val="22"/>
          <w:vertAlign w:val="superscript"/>
          <w:lang w:val="es-ES"/>
        </w:rPr>
        <w:t>4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> </w:t>
      </w:r>
      <w:r w:rsidR="00936DB5" w:rsidRPr="00936DB5">
        <w:rPr>
          <w:rFonts w:asciiTheme="majorHAnsi" w:hAnsiTheme="majorHAnsi" w:cstheme="majorHAnsi"/>
          <w:i/>
          <w:sz w:val="22"/>
          <w:szCs w:val="22"/>
          <w:lang w:val="es-ES"/>
        </w:rPr>
        <w:t>Enjugará Dios toda lágrima de los ojos de ellos; y ya no habrá muerte, ni habrá más llanto, ni clamor, ni dolor; porque las primeras cosas pasaron</w:t>
      </w:r>
      <w:r w:rsidR="00936DB5" w:rsidRPr="00936DB5">
        <w:rPr>
          <w:rFonts w:asciiTheme="majorHAnsi" w:hAnsiTheme="majorHAnsi" w:cstheme="majorHAnsi"/>
          <w:sz w:val="22"/>
          <w:szCs w:val="22"/>
          <w:lang w:val="es-ES"/>
        </w:rPr>
        <w:t>».</w:t>
      </w:r>
    </w:p>
    <w:sectPr w:rsidR="00561B7E" w:rsidRPr="00936D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52" w:rsidRDefault="004D7852">
      <w:r>
        <w:separator/>
      </w:r>
    </w:p>
  </w:endnote>
  <w:endnote w:type="continuationSeparator" w:id="1">
    <w:p w:rsidR="004D7852" w:rsidRDefault="004D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52" w:rsidRDefault="004D7852">
      <w:r>
        <w:separator/>
      </w:r>
    </w:p>
  </w:footnote>
  <w:footnote w:type="continuationSeparator" w:id="1">
    <w:p w:rsidR="004D7852" w:rsidRDefault="004D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9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E053F"/>
    <w:rsid w:val="001B23B4"/>
    <w:rsid w:val="001D44FD"/>
    <w:rsid w:val="002268FD"/>
    <w:rsid w:val="00291BCB"/>
    <w:rsid w:val="002B132D"/>
    <w:rsid w:val="002C4B4F"/>
    <w:rsid w:val="003044EB"/>
    <w:rsid w:val="00310876"/>
    <w:rsid w:val="0034578C"/>
    <w:rsid w:val="00363F63"/>
    <w:rsid w:val="003D2891"/>
    <w:rsid w:val="003D7BE9"/>
    <w:rsid w:val="003F3762"/>
    <w:rsid w:val="004D37BB"/>
    <w:rsid w:val="004D7852"/>
    <w:rsid w:val="00543A40"/>
    <w:rsid w:val="00554D66"/>
    <w:rsid w:val="00561B7E"/>
    <w:rsid w:val="005746AA"/>
    <w:rsid w:val="0061424D"/>
    <w:rsid w:val="00686055"/>
    <w:rsid w:val="00691745"/>
    <w:rsid w:val="00710DBE"/>
    <w:rsid w:val="00711954"/>
    <w:rsid w:val="007164BD"/>
    <w:rsid w:val="00810A6A"/>
    <w:rsid w:val="00872EC0"/>
    <w:rsid w:val="00877EC4"/>
    <w:rsid w:val="00936DB5"/>
    <w:rsid w:val="00937C7D"/>
    <w:rsid w:val="009C08B6"/>
    <w:rsid w:val="00A344CF"/>
    <w:rsid w:val="00A42957"/>
    <w:rsid w:val="00A43227"/>
    <w:rsid w:val="00A854A6"/>
    <w:rsid w:val="00A92A0A"/>
    <w:rsid w:val="00AA7E84"/>
    <w:rsid w:val="00AC0980"/>
    <w:rsid w:val="00AE599B"/>
    <w:rsid w:val="00AF0C29"/>
    <w:rsid w:val="00B0690D"/>
    <w:rsid w:val="00BF0A46"/>
    <w:rsid w:val="00C10E8F"/>
    <w:rsid w:val="00C57D9F"/>
    <w:rsid w:val="00C64709"/>
    <w:rsid w:val="00D57169"/>
    <w:rsid w:val="00D95D07"/>
    <w:rsid w:val="00DE53DD"/>
    <w:rsid w:val="00E64E90"/>
    <w:rsid w:val="00E65647"/>
    <w:rsid w:val="00E85006"/>
    <w:rsid w:val="00E94DBC"/>
    <w:rsid w:val="00FB468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2018-07-25T19:26:00Z</dcterms:created>
  <dcterms:modified xsi:type="dcterms:W3CDTF">2018-08-28T20:34:00Z</dcterms:modified>
</cp:coreProperties>
</file>