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9B" w:rsidRPr="00B16F41" w:rsidRDefault="00AE6C9B" w:rsidP="002407EA">
      <w:pPr>
        <w:pStyle w:val="TitleA"/>
        <w:rPr>
          <w:sz w:val="24"/>
          <w:szCs w:val="24"/>
        </w:rPr>
      </w:pPr>
    </w:p>
    <w:p w:rsidR="00AE6C9B" w:rsidRPr="00B16F41" w:rsidRDefault="00AE6C9B" w:rsidP="008F270C">
      <w:pPr>
        <w:rPr>
          <w:i w:val="0"/>
        </w:rPr>
      </w:pPr>
    </w:p>
    <w:p w:rsidR="00AE6C9B" w:rsidRPr="00B16F41" w:rsidRDefault="00AE6C9B" w:rsidP="008F270C">
      <w:pPr>
        <w:rPr>
          <w:i w:val="0"/>
        </w:rPr>
      </w:pPr>
    </w:p>
    <w:p w:rsidR="005B6B8C" w:rsidRPr="00B16F41" w:rsidRDefault="005B6B8C" w:rsidP="008F270C">
      <w:pPr>
        <w:rPr>
          <w:i w:val="0"/>
        </w:rPr>
      </w:pPr>
    </w:p>
    <w:p w:rsidR="005B6B8C" w:rsidRPr="00B16F41" w:rsidRDefault="005B6B8C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5B6B8C" w:rsidRPr="00B16F41" w:rsidRDefault="005B6B8C" w:rsidP="008F270C">
      <w:pPr>
        <w:rPr>
          <w:i w:val="0"/>
        </w:rPr>
      </w:pPr>
    </w:p>
    <w:p w:rsidR="005B6B8C" w:rsidRPr="00B16F41" w:rsidRDefault="005B6B8C" w:rsidP="008F270C">
      <w:pPr>
        <w:rPr>
          <w:i w:val="0"/>
        </w:rPr>
      </w:pPr>
    </w:p>
    <w:p w:rsidR="005B6B8C" w:rsidRPr="00F844C4" w:rsidRDefault="005B6B8C" w:rsidP="008F270C">
      <w:pPr>
        <w:rPr>
          <w:i w:val="0"/>
        </w:rPr>
      </w:pPr>
    </w:p>
    <w:p w:rsidR="00F844C4" w:rsidRPr="00F844C4" w:rsidRDefault="00F844C4" w:rsidP="00F844C4">
      <w:pPr>
        <w:jc w:val="center"/>
        <w:rPr>
          <w:b/>
          <w:i w:val="0"/>
          <w:lang w:val="es-ES"/>
        </w:rPr>
      </w:pPr>
      <w:r w:rsidRPr="00F844C4">
        <w:rPr>
          <w:b/>
          <w:i w:val="0"/>
          <w:lang w:val="es-ES"/>
        </w:rPr>
        <w:t>Programa de Cómo Estudiar la Biblia</w:t>
      </w:r>
    </w:p>
    <w:p w:rsidR="00F844C4" w:rsidRPr="00F844C4" w:rsidRDefault="00F844C4" w:rsidP="00F844C4">
      <w:pPr>
        <w:pStyle w:val="ColorfulList-Accent11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Sección Uno: Las primeras cosas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¿Qué es la Biblia y es ella confiable?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El método de estudio inductivo</w:t>
      </w:r>
    </w:p>
    <w:p w:rsidR="00F844C4" w:rsidRPr="00F844C4" w:rsidRDefault="00F844C4" w:rsidP="00F844C4">
      <w:pPr>
        <w:pStyle w:val="ColorfulList-Accent11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Sección Dos: Anatomía de la Biblia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Estudiando el Antiguo y Nuevo Testamento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Género I: Narrativas e Historias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Género II: Escritos poéticos y sapienciales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Género III: Evangelios/Epístolas y Literatura Profética/Apocalíptica</w:t>
      </w:r>
    </w:p>
    <w:p w:rsidR="00F844C4" w:rsidRPr="00F844C4" w:rsidRDefault="000E082D" w:rsidP="00F844C4">
      <w:pPr>
        <w:pStyle w:val="ColorfulList-Accent11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proofErr w:type="spellStart"/>
      <w:r>
        <w:rPr>
          <w:rFonts w:ascii="Times New Roman" w:hAnsi="Times New Roman"/>
          <w:i w:val="0"/>
        </w:rPr>
        <w:t>Sección</w:t>
      </w:r>
      <w:proofErr w:type="spellEnd"/>
      <w:r>
        <w:rPr>
          <w:rFonts w:ascii="Times New Roman" w:hAnsi="Times New Roman"/>
          <w:i w:val="0"/>
        </w:rPr>
        <w:t xml:space="preserve"> </w:t>
      </w:r>
      <w:proofErr w:type="spellStart"/>
      <w:r>
        <w:rPr>
          <w:rFonts w:ascii="Times New Roman" w:hAnsi="Times New Roman"/>
          <w:i w:val="0"/>
        </w:rPr>
        <w:t>Tres</w:t>
      </w:r>
      <w:proofErr w:type="spellEnd"/>
      <w:r>
        <w:rPr>
          <w:rFonts w:ascii="Times New Roman" w:hAnsi="Times New Roman"/>
          <w:i w:val="0"/>
        </w:rPr>
        <w:t xml:space="preserve">: </w:t>
      </w:r>
      <w:proofErr w:type="spellStart"/>
      <w:r>
        <w:rPr>
          <w:rFonts w:ascii="Times New Roman" w:hAnsi="Times New Roman"/>
          <w:i w:val="0"/>
        </w:rPr>
        <w:t>Herramientas</w:t>
      </w:r>
      <w:proofErr w:type="spellEnd"/>
      <w:r>
        <w:rPr>
          <w:rFonts w:ascii="Times New Roman" w:hAnsi="Times New Roman"/>
          <w:i w:val="0"/>
        </w:rPr>
        <w:t xml:space="preserve"> </w:t>
      </w:r>
      <w:proofErr w:type="spellStart"/>
      <w:r>
        <w:rPr>
          <w:rFonts w:ascii="Times New Roman" w:hAnsi="Times New Roman"/>
          <w:i w:val="0"/>
        </w:rPr>
        <w:t>I</w:t>
      </w:r>
      <w:r w:rsidR="00F844C4" w:rsidRPr="00F844C4">
        <w:rPr>
          <w:rFonts w:ascii="Times New Roman" w:hAnsi="Times New Roman"/>
          <w:i w:val="0"/>
        </w:rPr>
        <w:t>nterpretativas</w:t>
      </w:r>
      <w:proofErr w:type="spellEnd"/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proofErr w:type="spellStart"/>
      <w:r w:rsidRPr="00F844C4">
        <w:rPr>
          <w:rFonts w:ascii="Times New Roman" w:hAnsi="Times New Roman"/>
          <w:i w:val="0"/>
        </w:rPr>
        <w:t>Propósito</w:t>
      </w:r>
      <w:proofErr w:type="spellEnd"/>
      <w:r w:rsidRPr="00F844C4">
        <w:rPr>
          <w:rFonts w:ascii="Times New Roman" w:hAnsi="Times New Roman"/>
          <w:i w:val="0"/>
        </w:rPr>
        <w:t xml:space="preserve"> y </w:t>
      </w:r>
      <w:proofErr w:type="spellStart"/>
      <w:r w:rsidRPr="00F844C4">
        <w:rPr>
          <w:rFonts w:ascii="Times New Roman" w:hAnsi="Times New Roman"/>
          <w:i w:val="0"/>
        </w:rPr>
        <w:t>Contexto</w:t>
      </w:r>
      <w:proofErr w:type="spellEnd"/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proofErr w:type="spellStart"/>
      <w:r w:rsidRPr="00F844C4">
        <w:rPr>
          <w:rFonts w:ascii="Times New Roman" w:hAnsi="Times New Roman"/>
          <w:i w:val="0"/>
        </w:rPr>
        <w:t>Estructura</w:t>
      </w:r>
      <w:proofErr w:type="spellEnd"/>
      <w:r w:rsidRPr="00F844C4">
        <w:rPr>
          <w:rFonts w:ascii="Times New Roman" w:hAnsi="Times New Roman"/>
          <w:i w:val="0"/>
        </w:rPr>
        <w:t xml:space="preserve"> y </w:t>
      </w:r>
      <w:proofErr w:type="spellStart"/>
      <w:r w:rsidRPr="00F844C4">
        <w:rPr>
          <w:rFonts w:ascii="Times New Roman" w:hAnsi="Times New Roman"/>
          <w:i w:val="0"/>
        </w:rPr>
        <w:t>Paralelos</w:t>
      </w:r>
      <w:proofErr w:type="spellEnd"/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proofErr w:type="spellStart"/>
      <w:r w:rsidRPr="00F844C4">
        <w:rPr>
          <w:rFonts w:ascii="Times New Roman" w:hAnsi="Times New Roman"/>
          <w:i w:val="0"/>
        </w:rPr>
        <w:t>Conectores</w:t>
      </w:r>
      <w:proofErr w:type="spellEnd"/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proofErr w:type="spellStart"/>
      <w:r w:rsidRPr="00F844C4">
        <w:rPr>
          <w:rFonts w:ascii="Times New Roman" w:hAnsi="Times New Roman"/>
          <w:i w:val="0"/>
        </w:rPr>
        <w:t>Repetición</w:t>
      </w:r>
      <w:proofErr w:type="spellEnd"/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Uso de comentarios y otros recursos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Estudiando pasajes difíciles y pasajes familiares</w:t>
      </w:r>
    </w:p>
    <w:p w:rsidR="00C4249B" w:rsidRPr="00F844C4" w:rsidRDefault="00E1372F" w:rsidP="00F844C4">
      <w:pPr>
        <w:pStyle w:val="ColorfulList-Accent11"/>
        <w:widowControl/>
        <w:autoSpaceDE/>
        <w:autoSpaceDN/>
        <w:adjustRightInd/>
        <w:ind w:left="1440"/>
        <w:rPr>
          <w:i w:val="0"/>
          <w:lang w:val="es-ES"/>
        </w:rPr>
      </w:pPr>
      <w:r w:rsidRPr="00F844C4">
        <w:rPr>
          <w:i w:val="0"/>
          <w:lang w:val="es-ES"/>
        </w:rPr>
        <w:br/>
      </w:r>
      <w:r w:rsidRPr="00F844C4">
        <w:rPr>
          <w:i w:val="0"/>
          <w:lang w:val="es-ES"/>
        </w:rPr>
        <w:br/>
      </w:r>
    </w:p>
    <w:p w:rsidR="00A619B7" w:rsidRPr="00F844C4" w:rsidRDefault="00A619B7" w:rsidP="008F270C">
      <w:pPr>
        <w:pStyle w:val="ColorfulList-Accent11"/>
        <w:rPr>
          <w:i w:val="0"/>
          <w:lang w:val="es-ES"/>
        </w:rPr>
      </w:pPr>
    </w:p>
    <w:p w:rsidR="00C4249B" w:rsidRPr="00F844C4" w:rsidRDefault="00C4249B" w:rsidP="008F270C">
      <w:pPr>
        <w:rPr>
          <w:i w:val="0"/>
          <w:lang w:val="es-ES"/>
        </w:rPr>
      </w:pPr>
    </w:p>
    <w:p w:rsidR="009F304B" w:rsidRPr="00F844C4" w:rsidRDefault="00080018" w:rsidP="008F270C">
      <w:pPr>
        <w:rPr>
          <w:b/>
          <w:i w:val="0"/>
          <w:noProof/>
          <w:sz w:val="28"/>
          <w:lang w:val="es-ES"/>
        </w:rPr>
      </w:pPr>
      <w:r w:rsidRPr="00B16F41">
        <w:rPr>
          <w:b/>
          <w:i w:val="0"/>
          <w:noProof/>
          <w:sz w:val="28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-323850</wp:posOffset>
            </wp:positionV>
            <wp:extent cx="828675" cy="1028700"/>
            <wp:effectExtent l="1905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F304B" w:rsidRPr="00F844C4">
        <w:rPr>
          <w:b/>
          <w:i w:val="0"/>
          <w:noProof/>
          <w:sz w:val="28"/>
          <w:lang w:val="es-ES"/>
        </w:rPr>
        <w:t>Seminarios Básicos</w:t>
      </w:r>
      <w:r w:rsidR="001327BE" w:rsidRPr="00F844C4">
        <w:rPr>
          <w:b/>
          <w:i w:val="0"/>
          <w:noProof/>
          <w:sz w:val="28"/>
          <w:lang w:val="es-ES"/>
        </w:rPr>
        <w:t>—</w:t>
      </w:r>
      <w:r w:rsidR="009F304B" w:rsidRPr="00F844C4">
        <w:rPr>
          <w:b/>
          <w:i w:val="0"/>
          <w:noProof/>
          <w:sz w:val="28"/>
          <w:lang w:val="es-ES"/>
        </w:rPr>
        <w:t>Cómo Estudiar la Biblia</w:t>
      </w:r>
    </w:p>
    <w:p w:rsidR="001327BE" w:rsidRPr="00F844C4" w:rsidRDefault="00FB518C" w:rsidP="008F270C">
      <w:pPr>
        <w:rPr>
          <w:noProof/>
          <w:lang w:val="es-ES"/>
        </w:rPr>
      </w:pPr>
      <w:r>
        <w:rPr>
          <w:noProof/>
          <w:lang w:val="es-ES"/>
        </w:rPr>
        <w:t>Clase 5</w:t>
      </w:r>
      <w:bookmarkStart w:id="0" w:name="_GoBack"/>
      <w:bookmarkEnd w:id="0"/>
      <w:r w:rsidR="009F304B" w:rsidRPr="00F844C4">
        <w:rPr>
          <w:noProof/>
          <w:lang w:val="es-ES"/>
        </w:rPr>
        <w:t>: Historias y Narrativa</w:t>
      </w:r>
      <w:r w:rsidR="001327BE" w:rsidRPr="00F844C4">
        <w:rPr>
          <w:noProof/>
          <w:lang w:val="es-ES"/>
        </w:rPr>
        <w:t>s</w:t>
      </w:r>
    </w:p>
    <w:p w:rsidR="001327BE" w:rsidRPr="00F844C4" w:rsidRDefault="001327BE" w:rsidP="008F270C">
      <w:pPr>
        <w:rPr>
          <w:i w:val="0"/>
          <w:noProof/>
          <w:lang w:val="es-ES"/>
        </w:rPr>
      </w:pPr>
      <w:r w:rsidRPr="00F844C4">
        <w:rPr>
          <w:i w:val="0"/>
          <w:noProof/>
          <w:lang w:val="es-ES"/>
        </w:rPr>
        <w:tab/>
      </w:r>
    </w:p>
    <w:p w:rsidR="001327BE" w:rsidRPr="00F844C4" w:rsidRDefault="001327BE" w:rsidP="008F270C">
      <w:pPr>
        <w:rPr>
          <w:i w:val="0"/>
          <w:noProof/>
          <w:lang w:val="es-ES"/>
        </w:rPr>
      </w:pPr>
    </w:p>
    <w:p w:rsidR="001327BE" w:rsidRPr="00F844C4" w:rsidRDefault="001327BE" w:rsidP="008F270C">
      <w:pPr>
        <w:rPr>
          <w:i w:val="0"/>
          <w:noProof/>
          <w:lang w:val="es-ES"/>
        </w:rPr>
      </w:pPr>
    </w:p>
    <w:p w:rsidR="007A08B4" w:rsidRPr="00B16F41" w:rsidRDefault="009F304B" w:rsidP="008F270C">
      <w:pPr>
        <w:rPr>
          <w:i w:val="0"/>
        </w:rPr>
      </w:pPr>
      <w:r w:rsidRPr="00F844C4">
        <w:rPr>
          <w:i w:val="0"/>
          <w:shd w:val="clear" w:color="auto" w:fill="FFFFFF"/>
          <w:lang w:val="es-ES"/>
        </w:rPr>
        <w:t xml:space="preserve">«Y Jehová dijo a Moisés: Escribe tú estas palabras; porque conforme a estas palabras he hecho pacto contigo y con Israel». </w:t>
      </w:r>
      <w:r w:rsidRPr="009F304B">
        <w:rPr>
          <w:i w:val="0"/>
          <w:shd w:val="clear" w:color="auto" w:fill="FFFFFF"/>
        </w:rPr>
        <w:t>(</w:t>
      </w:r>
      <w:r w:rsidRPr="00F844C4">
        <w:rPr>
          <w:i w:val="0"/>
          <w:shd w:val="clear" w:color="auto" w:fill="FFFFFF"/>
          <w:lang w:val="es-ES"/>
        </w:rPr>
        <w:t>Éxodo</w:t>
      </w:r>
      <w:r w:rsidRPr="009F304B">
        <w:rPr>
          <w:i w:val="0"/>
          <w:shd w:val="clear" w:color="auto" w:fill="FFFFFF"/>
        </w:rPr>
        <w:t xml:space="preserve"> 34:27)</w:t>
      </w:r>
    </w:p>
    <w:p w:rsidR="00AE6C9B" w:rsidRPr="00B16F41" w:rsidRDefault="00AE6C9B" w:rsidP="008F270C">
      <w:pPr>
        <w:rPr>
          <w:i w:val="0"/>
        </w:rPr>
      </w:pPr>
    </w:p>
    <w:p w:rsidR="00AE6C9B" w:rsidRPr="00F844C4" w:rsidRDefault="009F304B" w:rsidP="008F270C">
      <w:pPr>
        <w:pStyle w:val="ListParagraph"/>
        <w:numPr>
          <w:ilvl w:val="0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t>¿Qué son los Géneros Bíblicos?</w:t>
      </w:r>
    </w:p>
    <w:p w:rsidR="00E1372F" w:rsidRPr="00F844C4" w:rsidRDefault="00E1372F" w:rsidP="008F270C">
      <w:pPr>
        <w:rPr>
          <w:i w:val="0"/>
          <w:lang w:val="es-ES"/>
        </w:rPr>
      </w:pPr>
    </w:p>
    <w:p w:rsidR="00E1372F" w:rsidRPr="00F844C4" w:rsidRDefault="00E1372F" w:rsidP="008F270C">
      <w:pPr>
        <w:rPr>
          <w:i w:val="0"/>
          <w:lang w:val="es-ES"/>
        </w:rPr>
      </w:pPr>
    </w:p>
    <w:p w:rsidR="003E5613" w:rsidRPr="00F844C4" w:rsidRDefault="003E5613" w:rsidP="008F270C">
      <w:pPr>
        <w:rPr>
          <w:i w:val="0"/>
          <w:lang w:val="es-ES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03"/>
        <w:gridCol w:w="4657"/>
      </w:tblGrid>
      <w:tr w:rsidR="007A08B4" w:rsidRPr="00B16F41" w:rsidTr="007A08B4">
        <w:trPr>
          <w:cantSplit/>
          <w:trHeight w:val="220"/>
          <w:tblHeader/>
          <w:jc w:val="center"/>
        </w:trPr>
        <w:tc>
          <w:tcPr>
            <w:tcW w:w="6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8B4" w:rsidRPr="00B16F41" w:rsidRDefault="009F304B" w:rsidP="00F844C4">
            <w:pPr>
              <w:pStyle w:val="Sub-heading"/>
              <w:jc w:val="center"/>
              <w:rPr>
                <w:rFonts w:ascii="Times New Roman" w:hAnsi="Times New Roman"/>
                <w:color w:val="FFFFFF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FFFF"/>
                <w:szCs w:val="24"/>
              </w:rPr>
              <w:t>Géneros</w:t>
            </w:r>
            <w:proofErr w:type="spellEnd"/>
            <w:r>
              <w:rPr>
                <w:rFonts w:ascii="Times New Roman" w:hAnsi="Times New Roman"/>
                <w:color w:val="FFFFFF"/>
                <w:szCs w:val="24"/>
              </w:rPr>
              <w:t xml:space="preserve"> </w:t>
            </w:r>
            <w:proofErr w:type="spellStart"/>
            <w:r w:rsidR="00F844C4">
              <w:rPr>
                <w:rFonts w:ascii="Times New Roman" w:hAnsi="Times New Roman"/>
                <w:color w:val="FFFFFF"/>
                <w:szCs w:val="24"/>
              </w:rPr>
              <w:t>Bíblicos</w:t>
            </w:r>
            <w:proofErr w:type="spellEnd"/>
          </w:p>
        </w:tc>
      </w:tr>
      <w:tr w:rsidR="007A08B4" w:rsidRPr="00B16F41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8B4" w:rsidRPr="00B16F41" w:rsidRDefault="009F304B" w:rsidP="007A08B4">
            <w:pPr>
              <w:pStyle w:val="Sub-heading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Género</w:t>
            </w:r>
            <w:proofErr w:type="spellEnd"/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8B4" w:rsidRPr="00B16F41" w:rsidRDefault="009F304B" w:rsidP="007A08B4">
            <w:pPr>
              <w:pStyle w:val="Sub-heading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Libro</w:t>
            </w:r>
            <w:proofErr w:type="spellEnd"/>
          </w:p>
        </w:tc>
      </w:tr>
      <w:tr w:rsidR="007A08B4" w:rsidRPr="00FB518C" w:rsidTr="00F844C4">
        <w:trPr>
          <w:cantSplit/>
          <w:trHeight w:val="66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proofErr w:type="spellStart"/>
            <w:r w:rsidRPr="00F844C4">
              <w:rPr>
                <w:i w:val="0"/>
              </w:rPr>
              <w:t>Histórico</w:t>
            </w:r>
            <w:proofErr w:type="spellEnd"/>
            <w:r w:rsidRPr="00F844C4">
              <w:rPr>
                <w:i w:val="0"/>
              </w:rPr>
              <w:t xml:space="preserve">/Ley </w:t>
            </w:r>
            <w:proofErr w:type="spellStart"/>
            <w:r w:rsidRPr="00F844C4">
              <w:rPr>
                <w:i w:val="0"/>
              </w:rPr>
              <w:t>Narrativa</w:t>
            </w:r>
            <w:proofErr w:type="spellEnd"/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F844C4" w:rsidRDefault="00F844C4" w:rsidP="008F270C">
            <w:pPr>
              <w:rPr>
                <w:i w:val="0"/>
                <w:lang w:val="es-ES"/>
              </w:rPr>
            </w:pPr>
            <w:r w:rsidRPr="00F844C4">
              <w:rPr>
                <w:i w:val="0"/>
                <w:lang w:val="es-ES"/>
              </w:rPr>
              <w:t>Génesis, Éxodo, Levíticos, Deuteronomio, Números, Josué, Jueces, Rut 1 y 2 Samuel, 1 y 2 Reyes, 1 y 2 Crónicas, Esdras, Nehemías, Ester, Jonás</w:t>
            </w:r>
          </w:p>
        </w:tc>
      </w:tr>
      <w:tr w:rsidR="007A08B4" w:rsidRPr="00B16F41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F844C4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Sapiencial</w:t>
            </w:r>
            <w:proofErr w:type="spellEnd"/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>
              <w:rPr>
                <w:i w:val="0"/>
              </w:rPr>
              <w:t xml:space="preserve">Job, </w:t>
            </w:r>
            <w:proofErr w:type="spellStart"/>
            <w:r>
              <w:rPr>
                <w:i w:val="0"/>
              </w:rPr>
              <w:t>Proverbios</w:t>
            </w:r>
            <w:proofErr w:type="spellEnd"/>
            <w:r>
              <w:rPr>
                <w:i w:val="0"/>
              </w:rPr>
              <w:t xml:space="preserve">, </w:t>
            </w:r>
            <w:proofErr w:type="spellStart"/>
            <w:r>
              <w:rPr>
                <w:i w:val="0"/>
              </w:rPr>
              <w:t>Eclesiasté</w:t>
            </w:r>
            <w:r w:rsidRPr="00B16F41">
              <w:rPr>
                <w:i w:val="0"/>
              </w:rPr>
              <w:t>s</w:t>
            </w:r>
            <w:proofErr w:type="spellEnd"/>
          </w:p>
        </w:tc>
      </w:tr>
      <w:tr w:rsidR="007A08B4" w:rsidRPr="00FB518C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Poecía</w:t>
            </w:r>
            <w:proofErr w:type="spellEnd"/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F844C4" w:rsidRDefault="00F844C4" w:rsidP="008F270C">
            <w:pPr>
              <w:rPr>
                <w:i w:val="0"/>
                <w:lang w:val="es-ES"/>
              </w:rPr>
            </w:pPr>
            <w:r w:rsidRPr="00F844C4">
              <w:rPr>
                <w:i w:val="0"/>
                <w:lang w:val="es-ES"/>
              </w:rPr>
              <w:t>Salmos, Cantar de los</w:t>
            </w:r>
            <w:r>
              <w:rPr>
                <w:i w:val="0"/>
                <w:lang w:val="es-ES"/>
              </w:rPr>
              <w:t xml:space="preserve"> Cantares, </w:t>
            </w:r>
            <w:r w:rsidRPr="00F844C4">
              <w:rPr>
                <w:i w:val="0"/>
                <w:lang w:val="es-ES"/>
              </w:rPr>
              <w:t>Lamentaciones</w:t>
            </w:r>
          </w:p>
        </w:tc>
      </w:tr>
      <w:tr w:rsidR="007A08B4" w:rsidRPr="00FB518C" w:rsidTr="00F844C4">
        <w:trPr>
          <w:cantSplit/>
          <w:trHeight w:val="66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Profecía</w:t>
            </w:r>
            <w:proofErr w:type="spellEnd"/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F844C4" w:rsidRDefault="00F844C4" w:rsidP="008F270C">
            <w:pPr>
              <w:rPr>
                <w:i w:val="0"/>
                <w:lang w:val="es-ES"/>
              </w:rPr>
            </w:pPr>
            <w:r w:rsidRPr="00F844C4">
              <w:rPr>
                <w:i w:val="0"/>
                <w:lang w:val="es-ES"/>
              </w:rPr>
              <w:t xml:space="preserve">Isaías, Jeremías, Ezequiel, Daniel, Oseas, Joel, Amós, Abdías, Miqueas, </w:t>
            </w:r>
            <w:proofErr w:type="spellStart"/>
            <w:r w:rsidRPr="00F844C4">
              <w:rPr>
                <w:i w:val="0"/>
                <w:lang w:val="es-ES"/>
              </w:rPr>
              <w:t>Nahum</w:t>
            </w:r>
            <w:proofErr w:type="spellEnd"/>
            <w:r w:rsidRPr="00F844C4">
              <w:rPr>
                <w:i w:val="0"/>
                <w:lang w:val="es-ES"/>
              </w:rPr>
              <w:t>, Habacuc, Sofonías, Hageo, Zacarías, Malaquías</w:t>
            </w:r>
          </w:p>
        </w:tc>
      </w:tr>
      <w:tr w:rsidR="007A08B4" w:rsidRPr="00B16F41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 w:rsidRPr="00F844C4">
              <w:rPr>
                <w:i w:val="0"/>
                <w:lang w:val="es-ES"/>
              </w:rPr>
              <w:t>Apocalíptico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7A08B4" w:rsidP="00F844C4">
            <w:pPr>
              <w:rPr>
                <w:i w:val="0"/>
              </w:rPr>
            </w:pPr>
            <w:r w:rsidRPr="00B16F41">
              <w:rPr>
                <w:i w:val="0"/>
              </w:rPr>
              <w:t xml:space="preserve">Daniel, </w:t>
            </w:r>
            <w:proofErr w:type="spellStart"/>
            <w:r w:rsidR="00F844C4">
              <w:rPr>
                <w:i w:val="0"/>
              </w:rPr>
              <w:t>Apocalipsis</w:t>
            </w:r>
            <w:proofErr w:type="spellEnd"/>
          </w:p>
        </w:tc>
      </w:tr>
      <w:tr w:rsidR="007A08B4" w:rsidRPr="00FB518C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Evangelio</w:t>
            </w:r>
            <w:proofErr w:type="spellEnd"/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F844C4" w:rsidRDefault="00F844C4" w:rsidP="008F270C">
            <w:pPr>
              <w:rPr>
                <w:i w:val="0"/>
                <w:lang w:val="es-ES"/>
              </w:rPr>
            </w:pPr>
            <w:r w:rsidRPr="00F844C4">
              <w:rPr>
                <w:i w:val="0"/>
                <w:lang w:val="es-ES"/>
              </w:rPr>
              <w:t>Mateo, Marcos, Lucas, Juan</w:t>
            </w:r>
            <w:r w:rsidR="007A08B4" w:rsidRPr="00F844C4">
              <w:rPr>
                <w:i w:val="0"/>
                <w:lang w:val="es-ES"/>
              </w:rPr>
              <w:t xml:space="preserve">, </w:t>
            </w:r>
            <w:r>
              <w:rPr>
                <w:i w:val="0"/>
                <w:lang w:val="es-ES"/>
              </w:rPr>
              <w:t>Hechos</w:t>
            </w:r>
          </w:p>
        </w:tc>
      </w:tr>
      <w:tr w:rsidR="007A08B4" w:rsidRPr="00FB518C" w:rsidTr="00F844C4">
        <w:trPr>
          <w:cantSplit/>
          <w:trHeight w:val="88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Epístola</w:t>
            </w:r>
            <w:proofErr w:type="spellEnd"/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0E082D" w:rsidRDefault="00F844C4" w:rsidP="00F844C4">
            <w:pPr>
              <w:rPr>
                <w:i w:val="0"/>
                <w:lang w:val="es-ES"/>
              </w:rPr>
            </w:pPr>
            <w:r w:rsidRPr="000E082D">
              <w:rPr>
                <w:i w:val="0"/>
                <w:lang w:val="es-ES"/>
              </w:rPr>
              <w:t xml:space="preserve">Romanos, 1 y 2 Corintias, Gálatas, Efesios, Filipenses, Colosenses, 1 y 2 Tesalonicenses, 1 y 2 Timoteo, Tito, Filemón, Hebreos, Santiago, 1 y 2 Pedro, 1,2 y 3 Juan, Judas </w:t>
            </w:r>
          </w:p>
        </w:tc>
      </w:tr>
    </w:tbl>
    <w:p w:rsidR="00F844C4" w:rsidRDefault="00F844C4" w:rsidP="00F844C4">
      <w:pPr>
        <w:pStyle w:val="ListParagraph"/>
        <w:ind w:left="468"/>
        <w:rPr>
          <w:i w:val="0"/>
          <w:lang w:val="es-ES"/>
        </w:rPr>
      </w:pPr>
    </w:p>
    <w:p w:rsidR="000242A0" w:rsidRPr="00F844C4" w:rsidRDefault="00F844C4" w:rsidP="008F270C">
      <w:pPr>
        <w:pStyle w:val="ListParagraph"/>
        <w:numPr>
          <w:ilvl w:val="0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lastRenderedPageBreak/>
        <w:t>Estudiando Historias y Narrativas</w:t>
      </w:r>
    </w:p>
    <w:p w:rsidR="00FB4CC1" w:rsidRPr="00F844C4" w:rsidRDefault="00FB4CC1" w:rsidP="008F270C">
      <w:pPr>
        <w:rPr>
          <w:i w:val="0"/>
          <w:lang w:val="es-ES"/>
        </w:rPr>
      </w:pPr>
    </w:p>
    <w:p w:rsidR="007A08B4" w:rsidRPr="00F844C4" w:rsidRDefault="00F844C4" w:rsidP="008F270C">
      <w:pPr>
        <w:pStyle w:val="ListParagraph"/>
        <w:numPr>
          <w:ilvl w:val="1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t>Reflexiona</w:t>
      </w:r>
      <w:r w:rsidR="007A08B4" w:rsidRPr="00F844C4">
        <w:rPr>
          <w:i w:val="0"/>
          <w:lang w:val="es-ES"/>
        </w:rPr>
        <w:t xml:space="preserve"> </w:t>
      </w:r>
      <w:r w:rsidRPr="00F844C4">
        <w:rPr>
          <w:i w:val="0"/>
          <w:lang w:val="es-ES"/>
        </w:rPr>
        <w:t>sobre la realidad de estos eventos</w:t>
      </w:r>
    </w:p>
    <w:p w:rsidR="007A08B4" w:rsidRPr="00F844C4" w:rsidRDefault="007A08B4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F844C4" w:rsidP="008F270C">
      <w:pPr>
        <w:pStyle w:val="ListParagraph"/>
        <w:numPr>
          <w:ilvl w:val="1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t>Reconoce que no todo lo registrado en una historia debería ser entendido como hist</w:t>
      </w:r>
      <w:r>
        <w:rPr>
          <w:i w:val="0"/>
          <w:lang w:val="es-ES"/>
        </w:rPr>
        <w:t>órico.</w:t>
      </w: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F844C4" w:rsidP="008F270C">
      <w:pPr>
        <w:pStyle w:val="ListParagraph"/>
        <w:numPr>
          <w:ilvl w:val="1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t xml:space="preserve">Recuerda que no todo en una historia o </w:t>
      </w:r>
      <w:r>
        <w:rPr>
          <w:i w:val="0"/>
          <w:lang w:val="es-ES"/>
        </w:rPr>
        <w:t>narrativa</w:t>
      </w:r>
      <w:r w:rsidRPr="00F844C4">
        <w:rPr>
          <w:i w:val="0"/>
          <w:lang w:val="es-ES"/>
        </w:rPr>
        <w:t xml:space="preserve"> debería ser emulado o afirmado.</w:t>
      </w:r>
      <w:r w:rsidR="007A08B4" w:rsidRPr="00F844C4">
        <w:rPr>
          <w:i w:val="0"/>
          <w:lang w:val="es-ES"/>
        </w:rPr>
        <w:t xml:space="preserve"> </w:t>
      </w: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F844C4" w:rsidP="008F270C">
      <w:pPr>
        <w:pStyle w:val="ListParagraph"/>
        <w:numPr>
          <w:ilvl w:val="1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t xml:space="preserve">No todo en una historia o </w:t>
      </w:r>
      <w:r>
        <w:rPr>
          <w:i w:val="0"/>
          <w:lang w:val="es-ES"/>
        </w:rPr>
        <w:t>narrativa</w:t>
      </w:r>
      <w:r w:rsidRPr="00F844C4">
        <w:rPr>
          <w:i w:val="0"/>
          <w:lang w:val="es-ES"/>
        </w:rPr>
        <w:t xml:space="preserve"> es explicado.</w:t>
      </w: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F844C4" w:rsidP="008F270C">
      <w:pPr>
        <w:pStyle w:val="ListParagraph"/>
        <w:numPr>
          <w:ilvl w:val="1"/>
          <w:numId w:val="4"/>
        </w:numPr>
        <w:rPr>
          <w:i w:val="0"/>
          <w:lang w:val="es-ES"/>
        </w:rPr>
      </w:pPr>
      <w:r>
        <w:rPr>
          <w:i w:val="0"/>
          <w:lang w:val="es-ES"/>
        </w:rPr>
        <w:lastRenderedPageBreak/>
        <w:t>Todas las historias y narrativas son incompletas; y sin embargo, totalmente confiables.</w:t>
      </w:r>
    </w:p>
    <w:p w:rsidR="007A08B4" w:rsidRPr="00F844C4" w:rsidRDefault="007A08B4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F844C4" w:rsidP="008F270C">
      <w:pPr>
        <w:pStyle w:val="ListParagraph"/>
        <w:numPr>
          <w:ilvl w:val="1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t>Las historias y narrativas a menudo ilustra</w:t>
      </w:r>
      <w:r>
        <w:rPr>
          <w:i w:val="0"/>
          <w:lang w:val="es-ES"/>
        </w:rPr>
        <w:t>n, pero no enseñan doctrina directamente.</w:t>
      </w:r>
    </w:p>
    <w:p w:rsidR="00CC3ECB" w:rsidRPr="00F844C4" w:rsidRDefault="00CC3ECB" w:rsidP="008F270C">
      <w:pPr>
        <w:rPr>
          <w:i w:val="0"/>
          <w:lang w:val="es-ES"/>
        </w:rPr>
      </w:pPr>
    </w:p>
    <w:p w:rsidR="00E1372F" w:rsidRPr="00F844C4" w:rsidRDefault="00E1372F" w:rsidP="008F270C">
      <w:pPr>
        <w:rPr>
          <w:i w:val="0"/>
          <w:lang w:val="es-ES"/>
        </w:rPr>
      </w:pPr>
    </w:p>
    <w:p w:rsidR="001327BE" w:rsidRPr="00F844C4" w:rsidRDefault="001327BE" w:rsidP="008F270C">
      <w:pPr>
        <w:rPr>
          <w:i w:val="0"/>
          <w:lang w:val="es-ES"/>
        </w:rPr>
      </w:pPr>
    </w:p>
    <w:p w:rsidR="001327BE" w:rsidRPr="00F844C4" w:rsidRDefault="001327BE" w:rsidP="008F270C">
      <w:pPr>
        <w:rPr>
          <w:i w:val="0"/>
          <w:lang w:val="es-ES"/>
        </w:rPr>
      </w:pPr>
    </w:p>
    <w:p w:rsidR="001327BE" w:rsidRPr="00F844C4" w:rsidRDefault="001327BE" w:rsidP="008F270C">
      <w:pPr>
        <w:rPr>
          <w:i w:val="0"/>
          <w:lang w:val="es-ES"/>
        </w:rPr>
      </w:pPr>
    </w:p>
    <w:p w:rsidR="001327BE" w:rsidRPr="00F844C4" w:rsidRDefault="001327BE" w:rsidP="008F270C">
      <w:pPr>
        <w:rPr>
          <w:i w:val="0"/>
          <w:lang w:val="es-ES"/>
        </w:rPr>
      </w:pPr>
    </w:p>
    <w:p w:rsidR="00CC3ECB" w:rsidRPr="00F844C4" w:rsidRDefault="00CC3ECB" w:rsidP="008F270C">
      <w:pPr>
        <w:rPr>
          <w:i w:val="0"/>
          <w:lang w:val="es-ES"/>
        </w:rPr>
      </w:pPr>
    </w:p>
    <w:p w:rsidR="003E5613" w:rsidRPr="00F844C4" w:rsidRDefault="00F844C4" w:rsidP="008F270C">
      <w:pPr>
        <w:pStyle w:val="ListParagraph"/>
        <w:numPr>
          <w:ilvl w:val="1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t>El significado de un texto está probablem</w:t>
      </w:r>
      <w:r>
        <w:rPr>
          <w:i w:val="0"/>
          <w:lang w:val="es-ES"/>
        </w:rPr>
        <w:t xml:space="preserve">ente vinculado a lo </w:t>
      </w:r>
      <w:r w:rsidRPr="00F844C4">
        <w:rPr>
          <w:i w:val="0"/>
          <w:lang w:val="es-ES"/>
        </w:rPr>
        <w:t xml:space="preserve">que </w:t>
      </w:r>
      <w:r>
        <w:rPr>
          <w:i w:val="0"/>
          <w:lang w:val="es-ES"/>
        </w:rPr>
        <w:t xml:space="preserve">éste dice de </w:t>
      </w:r>
      <w:r w:rsidRPr="00F844C4">
        <w:rPr>
          <w:i w:val="0"/>
          <w:lang w:val="es-ES"/>
        </w:rPr>
        <w:t>Dios</w:t>
      </w:r>
    </w:p>
    <w:p w:rsidR="003E5613" w:rsidRPr="00F844C4" w:rsidRDefault="003E5613" w:rsidP="008F270C">
      <w:pPr>
        <w:rPr>
          <w:i w:val="0"/>
          <w:lang w:val="es-ES"/>
        </w:rPr>
      </w:pPr>
    </w:p>
    <w:p w:rsidR="00CC3ECB" w:rsidRPr="00F844C4" w:rsidRDefault="00CC3ECB" w:rsidP="008F270C">
      <w:pPr>
        <w:rPr>
          <w:i w:val="0"/>
          <w:lang w:val="es-ES"/>
        </w:rPr>
      </w:pPr>
    </w:p>
    <w:p w:rsidR="00BB3DDD" w:rsidRPr="00F844C4" w:rsidRDefault="00BB3DDD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BB3DDD" w:rsidRPr="00F844C4" w:rsidRDefault="00F844C4" w:rsidP="008F270C">
      <w:pPr>
        <w:rPr>
          <w:i w:val="0"/>
          <w:lang w:val="es-ES"/>
        </w:rPr>
      </w:pPr>
      <w:r w:rsidRPr="00F844C4">
        <w:rPr>
          <w:i w:val="0"/>
          <w:lang w:val="es-ES"/>
        </w:rPr>
        <w:t>Escrituras a las que se hace referencia durante la clase:</w:t>
      </w:r>
    </w:p>
    <w:p w:rsidR="00BB3DDD" w:rsidRPr="00F844C4" w:rsidRDefault="00BB3DDD" w:rsidP="008F270C">
      <w:pPr>
        <w:rPr>
          <w:i w:val="0"/>
          <w:lang w:val="es-ES"/>
        </w:rPr>
      </w:pPr>
    </w:p>
    <w:p w:rsidR="00BB3DDD" w:rsidRPr="00F844C4" w:rsidRDefault="00F844C4" w:rsidP="008F270C">
      <w:pPr>
        <w:rPr>
          <w:i w:val="0"/>
          <w:lang w:val="es-ES"/>
        </w:rPr>
      </w:pPr>
      <w:r w:rsidRPr="00F844C4">
        <w:rPr>
          <w:i w:val="0"/>
          <w:lang w:val="es-ES"/>
        </w:rPr>
        <w:t>Éxodo</w:t>
      </w:r>
      <w:r w:rsidR="00BB3DDD" w:rsidRPr="00F844C4">
        <w:rPr>
          <w:i w:val="0"/>
          <w:lang w:val="es-ES"/>
        </w:rPr>
        <w:t xml:space="preserve"> 15:11</w:t>
      </w:r>
    </w:p>
    <w:p w:rsidR="00BB3DDD" w:rsidRPr="00F844C4" w:rsidRDefault="00F844C4" w:rsidP="008F270C">
      <w:pPr>
        <w:rPr>
          <w:i w:val="0"/>
          <w:lang w:val="es-ES"/>
        </w:rPr>
      </w:pPr>
      <w:r w:rsidRPr="00F844C4">
        <w:rPr>
          <w:i w:val="0"/>
          <w:lang w:val="es-ES"/>
        </w:rPr>
        <w:t>Mateo</w:t>
      </w:r>
      <w:r w:rsidR="00BB3DDD" w:rsidRPr="00F844C4">
        <w:rPr>
          <w:i w:val="0"/>
          <w:lang w:val="es-ES"/>
        </w:rPr>
        <w:t xml:space="preserve"> 27</w:t>
      </w:r>
      <w:r w:rsidR="00DD76AD" w:rsidRPr="00F844C4">
        <w:rPr>
          <w:i w:val="0"/>
          <w:lang w:val="es-ES"/>
        </w:rPr>
        <w:t xml:space="preserve">:32-40, 50-53, </w:t>
      </w:r>
      <w:r w:rsidR="00BB3DDD" w:rsidRPr="00F844C4">
        <w:rPr>
          <w:i w:val="0"/>
          <w:lang w:val="es-ES"/>
        </w:rPr>
        <w:t>28</w:t>
      </w:r>
      <w:r w:rsidR="00DD76AD" w:rsidRPr="00F844C4">
        <w:rPr>
          <w:i w:val="0"/>
          <w:lang w:val="es-ES"/>
        </w:rPr>
        <w:t>:1-10</w:t>
      </w:r>
      <w:r w:rsidR="00BB3DDD" w:rsidRPr="00F844C4">
        <w:rPr>
          <w:i w:val="0"/>
          <w:lang w:val="es-ES"/>
        </w:rPr>
        <w:br/>
      </w:r>
      <w:r w:rsidRPr="00F844C4">
        <w:rPr>
          <w:i w:val="0"/>
          <w:lang w:val="es-ES"/>
        </w:rPr>
        <w:t>2 Samuel 12:1-6</w:t>
      </w:r>
      <w:r w:rsidRPr="00F844C4">
        <w:rPr>
          <w:i w:val="0"/>
          <w:lang w:val="es-ES"/>
        </w:rPr>
        <w:br/>
        <w:t>Mateo</w:t>
      </w:r>
      <w:r>
        <w:rPr>
          <w:i w:val="0"/>
          <w:lang w:val="es-ES"/>
        </w:rPr>
        <w:t xml:space="preserve"> 14:6-11</w:t>
      </w:r>
      <w:r>
        <w:rPr>
          <w:i w:val="0"/>
          <w:lang w:val="es-ES"/>
        </w:rPr>
        <w:br/>
        <w:t>Jueces 14:</w:t>
      </w:r>
      <w:r w:rsidR="008303C2" w:rsidRPr="00F844C4">
        <w:rPr>
          <w:i w:val="0"/>
          <w:lang w:val="es-ES"/>
        </w:rPr>
        <w:t>5-6,8-9</w:t>
      </w:r>
      <w:r>
        <w:rPr>
          <w:i w:val="0"/>
          <w:lang w:val="es-ES"/>
        </w:rPr>
        <w:br/>
        <w:t>Mateo</w:t>
      </w:r>
      <w:r w:rsidR="009019A1" w:rsidRPr="00F844C4">
        <w:rPr>
          <w:i w:val="0"/>
          <w:lang w:val="es-ES"/>
        </w:rPr>
        <w:t xml:space="preserve"> 3:13-17</w:t>
      </w:r>
    </w:p>
    <w:sectPr w:rsidR="00BB3DDD" w:rsidRPr="00F844C4" w:rsidSect="001327BE">
      <w:footnotePr>
        <w:numFmt w:val="chicago"/>
      </w:footnotePr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50" w:rsidRDefault="00377F50" w:rsidP="008F270C">
      <w:r>
        <w:separator/>
      </w:r>
    </w:p>
  </w:endnote>
  <w:endnote w:type="continuationSeparator" w:id="0">
    <w:p w:rsidR="00377F50" w:rsidRDefault="00377F50" w:rsidP="008F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50" w:rsidRDefault="00377F50" w:rsidP="008F270C">
      <w:r>
        <w:separator/>
      </w:r>
    </w:p>
  </w:footnote>
  <w:footnote w:type="continuationSeparator" w:id="0">
    <w:p w:rsidR="00377F50" w:rsidRDefault="00377F50" w:rsidP="008F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001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5"/>
      <w:numFmt w:val="upperLetter"/>
      <w:lvlText w:val="%1."/>
      <w:lvlJc w:val="left"/>
      <w:pPr>
        <w:tabs>
          <w:tab w:val="num" w:pos="267"/>
        </w:tabs>
        <w:ind w:left="267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67"/>
        </w:tabs>
        <w:ind w:left="267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67"/>
        </w:tabs>
        <w:ind w:left="267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67"/>
        </w:tabs>
        <w:ind w:left="267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67"/>
        </w:tabs>
        <w:ind w:left="267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67"/>
        </w:tabs>
        <w:ind w:left="267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67"/>
        </w:tabs>
        <w:ind w:left="267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67"/>
        </w:tabs>
        <w:ind w:left="267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5">
    <w:nsid w:val="0B8A71D4"/>
    <w:multiLevelType w:val="hybridMultilevel"/>
    <w:tmpl w:val="2816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226BF"/>
    <w:multiLevelType w:val="hybridMultilevel"/>
    <w:tmpl w:val="6466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7306A"/>
    <w:multiLevelType w:val="hybridMultilevel"/>
    <w:tmpl w:val="0DBA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03D84"/>
    <w:multiLevelType w:val="hybridMultilevel"/>
    <w:tmpl w:val="82F46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353B6"/>
    <w:rsid w:val="000242A0"/>
    <w:rsid w:val="00080018"/>
    <w:rsid w:val="00091DA4"/>
    <w:rsid w:val="000D32CB"/>
    <w:rsid w:val="000E082D"/>
    <w:rsid w:val="001327BE"/>
    <w:rsid w:val="0013737F"/>
    <w:rsid w:val="0017716B"/>
    <w:rsid w:val="001D3749"/>
    <w:rsid w:val="00220B37"/>
    <w:rsid w:val="00222DD5"/>
    <w:rsid w:val="002407EA"/>
    <w:rsid w:val="0028661A"/>
    <w:rsid w:val="002B34F1"/>
    <w:rsid w:val="003469C2"/>
    <w:rsid w:val="00377F50"/>
    <w:rsid w:val="003E5613"/>
    <w:rsid w:val="004307A1"/>
    <w:rsid w:val="0047266A"/>
    <w:rsid w:val="00491393"/>
    <w:rsid w:val="00502339"/>
    <w:rsid w:val="00530F80"/>
    <w:rsid w:val="005B6B8C"/>
    <w:rsid w:val="00630B3C"/>
    <w:rsid w:val="006318C5"/>
    <w:rsid w:val="006353B6"/>
    <w:rsid w:val="00661784"/>
    <w:rsid w:val="006D166C"/>
    <w:rsid w:val="006D645E"/>
    <w:rsid w:val="00704AB7"/>
    <w:rsid w:val="00714A94"/>
    <w:rsid w:val="007A08B4"/>
    <w:rsid w:val="007B5388"/>
    <w:rsid w:val="008303C2"/>
    <w:rsid w:val="008F270C"/>
    <w:rsid w:val="009019A1"/>
    <w:rsid w:val="00901E37"/>
    <w:rsid w:val="00953D94"/>
    <w:rsid w:val="009668D1"/>
    <w:rsid w:val="009C10E9"/>
    <w:rsid w:val="009E792B"/>
    <w:rsid w:val="009F304B"/>
    <w:rsid w:val="00A619B7"/>
    <w:rsid w:val="00AE6C9B"/>
    <w:rsid w:val="00B031E6"/>
    <w:rsid w:val="00B16F41"/>
    <w:rsid w:val="00B701A6"/>
    <w:rsid w:val="00BB3DDD"/>
    <w:rsid w:val="00BE74AD"/>
    <w:rsid w:val="00C4249B"/>
    <w:rsid w:val="00C66958"/>
    <w:rsid w:val="00CC3ECB"/>
    <w:rsid w:val="00D03817"/>
    <w:rsid w:val="00DA6C1C"/>
    <w:rsid w:val="00DD76AD"/>
    <w:rsid w:val="00E1372F"/>
    <w:rsid w:val="00E362F5"/>
    <w:rsid w:val="00E557CB"/>
    <w:rsid w:val="00E75C1A"/>
    <w:rsid w:val="00EF2AE3"/>
    <w:rsid w:val="00F13440"/>
    <w:rsid w:val="00F4376F"/>
    <w:rsid w:val="00F844C4"/>
    <w:rsid w:val="00FA6825"/>
    <w:rsid w:val="00FB061F"/>
    <w:rsid w:val="00FB4CC1"/>
    <w:rsid w:val="00FB51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autoRedefine/>
    <w:qFormat/>
    <w:rsid w:val="008F270C"/>
    <w:pPr>
      <w:widowControl w:val="0"/>
      <w:autoSpaceDE w:val="0"/>
      <w:autoSpaceDN w:val="0"/>
      <w:adjustRightInd w:val="0"/>
    </w:pPr>
    <w:rPr>
      <w:rFonts w:eastAsia="ヒラギノ角ゴ Pro W3"/>
      <w:i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2407EA"/>
    <w:rPr>
      <w:rFonts w:eastAsia="ヒラギノ角ゴ Pro W3"/>
      <w:color w:val="000000"/>
      <w:sz w:val="26"/>
      <w:szCs w:val="26"/>
    </w:rPr>
  </w:style>
  <w:style w:type="numbering" w:customStyle="1" w:styleId="Harvard">
    <w:name w:val="Harvard"/>
    <w:autoRedefine/>
    <w:rsid w:val="00630B3C"/>
  </w:style>
  <w:style w:type="paragraph" w:styleId="FootnoteText">
    <w:name w:val="footnote text"/>
    <w:rsid w:val="00630B3C"/>
    <w:rPr>
      <w:rFonts w:ascii="Helvetica" w:eastAsia="ヒラギノ角ゴ Pro W3" w:hAnsi="Helvetica"/>
      <w:color w:val="000000"/>
    </w:rPr>
  </w:style>
  <w:style w:type="paragraph" w:customStyle="1" w:styleId="ColorfulList-Accent11">
    <w:name w:val="Colorful List - Accent 11"/>
    <w:basedOn w:val="Normal"/>
    <w:uiPriority w:val="34"/>
    <w:qFormat/>
    <w:rsid w:val="00091DA4"/>
    <w:pPr>
      <w:spacing w:after="200"/>
      <w:ind w:left="720"/>
      <w:contextualSpacing/>
    </w:pPr>
    <w:rPr>
      <w:rFonts w:ascii="Cambria" w:eastAsia="Cambria" w:hAnsi="Cambria"/>
      <w:color w:val="auto"/>
    </w:rPr>
  </w:style>
  <w:style w:type="character" w:styleId="FootnoteReference">
    <w:name w:val="footnote reference"/>
    <w:uiPriority w:val="99"/>
    <w:locked/>
    <w:rsid w:val="00091DA4"/>
    <w:rPr>
      <w:vertAlign w:val="superscript"/>
    </w:rPr>
  </w:style>
  <w:style w:type="paragraph" w:styleId="Header">
    <w:name w:val="header"/>
    <w:basedOn w:val="Normal"/>
    <w:link w:val="HeaderChar"/>
    <w:locked/>
    <w:rsid w:val="000242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242A0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0242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242A0"/>
    <w:rPr>
      <w:rFonts w:eastAsia="ヒラギノ角ゴ Pro W3"/>
      <w:color w:val="000000"/>
      <w:szCs w:val="24"/>
    </w:rPr>
  </w:style>
  <w:style w:type="character" w:styleId="Hyperlink">
    <w:name w:val="Hyperlink"/>
    <w:locked/>
    <w:rsid w:val="00C4249B"/>
    <w:rPr>
      <w:color w:val="0000FF"/>
      <w:u w:val="single"/>
    </w:rPr>
  </w:style>
  <w:style w:type="paragraph" w:customStyle="1" w:styleId="Sub-heading">
    <w:name w:val="Sub-heading"/>
    <w:next w:val="Normal"/>
    <w:rsid w:val="007A08B4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28661A"/>
  </w:style>
  <w:style w:type="character" w:customStyle="1" w:styleId="small-caps">
    <w:name w:val="small-caps"/>
    <w:basedOn w:val="DefaultParagraphFont"/>
    <w:rsid w:val="0028661A"/>
  </w:style>
  <w:style w:type="paragraph" w:styleId="ListParagraph">
    <w:name w:val="List Paragraph"/>
    <w:basedOn w:val="Normal"/>
    <w:uiPriority w:val="72"/>
    <w:qFormat/>
    <w:rsid w:val="0028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Jamie Dunlop</dc:creator>
  <cp:keywords/>
  <cp:lastModifiedBy>Peter</cp:lastModifiedBy>
  <cp:revision>11</cp:revision>
  <cp:lastPrinted>2013-01-04T18:31:00Z</cp:lastPrinted>
  <dcterms:created xsi:type="dcterms:W3CDTF">2014-08-12T20:01:00Z</dcterms:created>
  <dcterms:modified xsi:type="dcterms:W3CDTF">2017-03-22T07:19:00Z</dcterms:modified>
</cp:coreProperties>
</file>